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B0" w:rsidRDefault="00C20AB0" w:rsidP="00C20AB0">
      <w:pPr>
        <w:jc w:val="center"/>
        <w:rPr>
          <w:b/>
          <w:sz w:val="28"/>
          <w:szCs w:val="28"/>
        </w:rPr>
      </w:pPr>
      <w:r>
        <w:rPr>
          <w:b/>
          <w:sz w:val="28"/>
          <w:szCs w:val="28"/>
        </w:rPr>
        <w:t xml:space="preserve">Консультация для воспитателя: </w:t>
      </w:r>
    </w:p>
    <w:p w:rsidR="00C20AB0" w:rsidRPr="00630A12" w:rsidRDefault="00C20AB0" w:rsidP="00C20AB0">
      <w:pPr>
        <w:jc w:val="center"/>
        <w:rPr>
          <w:b/>
          <w:sz w:val="28"/>
          <w:szCs w:val="28"/>
        </w:rPr>
      </w:pPr>
      <w:r>
        <w:rPr>
          <w:b/>
          <w:sz w:val="28"/>
          <w:szCs w:val="28"/>
        </w:rPr>
        <w:t>«</w:t>
      </w:r>
      <w:r w:rsidRPr="00630A12">
        <w:rPr>
          <w:b/>
          <w:sz w:val="28"/>
          <w:szCs w:val="28"/>
        </w:rPr>
        <w:t>Построение развивающей среды в ДОУ</w:t>
      </w:r>
      <w:r>
        <w:rPr>
          <w:b/>
          <w:sz w:val="28"/>
          <w:szCs w:val="28"/>
        </w:rPr>
        <w:t>»</w:t>
      </w:r>
    </w:p>
    <w:p w:rsidR="00C20AB0" w:rsidRDefault="00C20AB0" w:rsidP="00C20AB0"/>
    <w:p w:rsidR="00C20AB0" w:rsidRPr="00630A12" w:rsidRDefault="00C20AB0" w:rsidP="00C20AB0">
      <w:pPr>
        <w:rPr>
          <w:sz w:val="28"/>
          <w:szCs w:val="28"/>
        </w:rPr>
      </w:pPr>
      <w:r>
        <w:rPr>
          <w:sz w:val="28"/>
          <w:szCs w:val="28"/>
        </w:rPr>
        <w:t xml:space="preserve">       </w:t>
      </w:r>
      <w:r w:rsidRPr="00630A12">
        <w:rPr>
          <w:sz w:val="28"/>
          <w:szCs w:val="28"/>
        </w:rPr>
        <w:t xml:space="preserve">Среда, окружающая детей в детском саду, должна обеспечивать безопасность их жизни, способствовать укреплению здоровья и </w:t>
      </w:r>
      <w:r>
        <w:rPr>
          <w:sz w:val="28"/>
          <w:szCs w:val="28"/>
        </w:rPr>
        <w:t>закаливанию организма каждого из</w:t>
      </w:r>
      <w:r w:rsidRPr="00630A12">
        <w:rPr>
          <w:sz w:val="28"/>
          <w:szCs w:val="28"/>
        </w:rPr>
        <w:t xml:space="preserve"> них.</w:t>
      </w:r>
    </w:p>
    <w:p w:rsidR="00C20AB0" w:rsidRPr="00630A12" w:rsidRDefault="00C20AB0" w:rsidP="00C20AB0">
      <w:pPr>
        <w:rPr>
          <w:sz w:val="28"/>
          <w:szCs w:val="28"/>
        </w:rPr>
      </w:pPr>
      <w:r>
        <w:rPr>
          <w:sz w:val="28"/>
          <w:szCs w:val="28"/>
        </w:rPr>
        <w:t xml:space="preserve">        </w:t>
      </w:r>
      <w:r w:rsidRPr="00630A12">
        <w:rPr>
          <w:sz w:val="28"/>
          <w:szCs w:val="28"/>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C20AB0" w:rsidRPr="00630A12" w:rsidRDefault="00C20AB0" w:rsidP="00C20AB0">
      <w:pPr>
        <w:rPr>
          <w:sz w:val="28"/>
          <w:szCs w:val="28"/>
        </w:rPr>
      </w:pPr>
      <w:r>
        <w:rPr>
          <w:sz w:val="28"/>
          <w:szCs w:val="28"/>
        </w:rPr>
        <w:t xml:space="preserve">       </w:t>
      </w:r>
      <w:r w:rsidRPr="00630A12">
        <w:rPr>
          <w:sz w:val="28"/>
          <w:szCs w:val="28"/>
        </w:rPr>
        <w:t>Стратегия и тактика построения среды определяется особенностями личностно-ориентированной модели воспитания. Её основные черты таковы:</w:t>
      </w:r>
    </w:p>
    <w:p w:rsidR="00C20AB0" w:rsidRPr="00630A12" w:rsidRDefault="00C20AB0" w:rsidP="00C20AB0">
      <w:pPr>
        <w:rPr>
          <w:sz w:val="28"/>
          <w:szCs w:val="28"/>
        </w:rPr>
      </w:pPr>
      <w:r w:rsidRPr="00630A12">
        <w:rPr>
          <w:sz w:val="28"/>
          <w:szCs w:val="28"/>
        </w:rPr>
        <w:t xml:space="preserve">Взрослый в общении с детьми придерживается положения: «Не рядом, не над, а вместе!» </w:t>
      </w:r>
    </w:p>
    <w:p w:rsidR="00C20AB0" w:rsidRPr="00630A12" w:rsidRDefault="00C20AB0" w:rsidP="00C20AB0">
      <w:pPr>
        <w:rPr>
          <w:sz w:val="28"/>
          <w:szCs w:val="28"/>
        </w:rPr>
      </w:pPr>
      <w:r w:rsidRPr="00630A12">
        <w:rPr>
          <w:sz w:val="28"/>
          <w:szCs w:val="28"/>
        </w:rPr>
        <w:t xml:space="preserve">Его цель – содействовать становлению ребёнка как личности </w:t>
      </w:r>
    </w:p>
    <w:p w:rsidR="00C20AB0" w:rsidRPr="00630A12" w:rsidRDefault="00C20AB0" w:rsidP="00C20AB0">
      <w:pPr>
        <w:rPr>
          <w:sz w:val="28"/>
          <w:szCs w:val="28"/>
        </w:rPr>
      </w:pPr>
      <w:r>
        <w:rPr>
          <w:sz w:val="28"/>
          <w:szCs w:val="28"/>
        </w:rPr>
        <w:t xml:space="preserve">         </w:t>
      </w:r>
      <w:r w:rsidRPr="00630A12">
        <w:rPr>
          <w:sz w:val="28"/>
          <w:szCs w:val="28"/>
        </w:rPr>
        <w:t xml:space="preserve">Это предполагает решение следующих задач: </w:t>
      </w:r>
    </w:p>
    <w:p w:rsidR="00C20AB0" w:rsidRPr="00630A12" w:rsidRDefault="00C20AB0" w:rsidP="00C20AB0">
      <w:pPr>
        <w:numPr>
          <w:ilvl w:val="0"/>
          <w:numId w:val="1"/>
        </w:numPr>
        <w:rPr>
          <w:sz w:val="28"/>
          <w:szCs w:val="28"/>
        </w:rPr>
      </w:pPr>
      <w:r w:rsidRPr="00630A12">
        <w:rPr>
          <w:sz w:val="28"/>
          <w:szCs w:val="28"/>
        </w:rPr>
        <w:t>Обеспечить чувство психологической защищённости – доверие ребёнка к миру</w:t>
      </w:r>
    </w:p>
    <w:p w:rsidR="00C20AB0" w:rsidRPr="00630A12" w:rsidRDefault="00C20AB0" w:rsidP="00C20AB0">
      <w:pPr>
        <w:numPr>
          <w:ilvl w:val="0"/>
          <w:numId w:val="1"/>
        </w:numPr>
        <w:rPr>
          <w:sz w:val="28"/>
          <w:szCs w:val="28"/>
        </w:rPr>
      </w:pPr>
      <w:r w:rsidRPr="00630A12">
        <w:rPr>
          <w:sz w:val="28"/>
          <w:szCs w:val="28"/>
        </w:rPr>
        <w:t>Радости существования (психологическое здоровье)</w:t>
      </w:r>
    </w:p>
    <w:p w:rsidR="00C20AB0" w:rsidRPr="00630A12" w:rsidRDefault="00C20AB0" w:rsidP="00C20AB0">
      <w:pPr>
        <w:numPr>
          <w:ilvl w:val="0"/>
          <w:numId w:val="1"/>
        </w:numPr>
        <w:rPr>
          <w:sz w:val="28"/>
          <w:szCs w:val="28"/>
        </w:rPr>
      </w:pPr>
      <w:r w:rsidRPr="00630A12">
        <w:rPr>
          <w:sz w:val="28"/>
          <w:szCs w:val="28"/>
        </w:rPr>
        <w:t>Формирование начал личности (базис личностной культуры)</w:t>
      </w:r>
    </w:p>
    <w:p w:rsidR="00C20AB0" w:rsidRPr="00630A12" w:rsidRDefault="00C20AB0" w:rsidP="00C20AB0">
      <w:pPr>
        <w:numPr>
          <w:ilvl w:val="0"/>
          <w:numId w:val="1"/>
        </w:numPr>
        <w:rPr>
          <w:sz w:val="28"/>
          <w:szCs w:val="28"/>
        </w:rPr>
      </w:pPr>
      <w:proofErr w:type="gramStart"/>
      <w:r w:rsidRPr="00630A12">
        <w:rPr>
          <w:sz w:val="28"/>
          <w:szCs w:val="28"/>
        </w:rPr>
        <w:t>Развитие индивидуальности ребёнка – не «запрограммированность», а содействие развитию личности)</w:t>
      </w:r>
      <w:proofErr w:type="gramEnd"/>
    </w:p>
    <w:p w:rsidR="00C20AB0" w:rsidRPr="00630A12" w:rsidRDefault="00C20AB0" w:rsidP="00C20AB0">
      <w:pPr>
        <w:numPr>
          <w:ilvl w:val="0"/>
          <w:numId w:val="1"/>
        </w:numPr>
        <w:rPr>
          <w:sz w:val="28"/>
          <w:szCs w:val="28"/>
        </w:rPr>
      </w:pPr>
      <w:r w:rsidRPr="00630A12">
        <w:rPr>
          <w:sz w:val="28"/>
          <w:szCs w:val="28"/>
        </w:rPr>
        <w:t>Знания, умения, навыки рассматриваются не как цель, как средство полноценного развития личности.</w:t>
      </w:r>
    </w:p>
    <w:p w:rsidR="00C20AB0" w:rsidRPr="00630A12" w:rsidRDefault="00C20AB0" w:rsidP="00C20AB0">
      <w:pPr>
        <w:numPr>
          <w:ilvl w:val="0"/>
          <w:numId w:val="1"/>
        </w:numPr>
        <w:rPr>
          <w:sz w:val="28"/>
          <w:szCs w:val="28"/>
        </w:rPr>
      </w:pPr>
      <w:r w:rsidRPr="00630A12">
        <w:rPr>
          <w:sz w:val="28"/>
          <w:szCs w:val="28"/>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C20AB0" w:rsidRPr="00630A12" w:rsidRDefault="00C20AB0" w:rsidP="00C20AB0">
      <w:pPr>
        <w:numPr>
          <w:ilvl w:val="0"/>
          <w:numId w:val="1"/>
        </w:numPr>
        <w:rPr>
          <w:sz w:val="28"/>
          <w:szCs w:val="28"/>
        </w:rPr>
      </w:pPr>
      <w:r w:rsidRPr="00630A12">
        <w:rPr>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C20AB0" w:rsidRPr="00630A12" w:rsidRDefault="00C20AB0" w:rsidP="00C20AB0">
      <w:pPr>
        <w:rPr>
          <w:sz w:val="28"/>
          <w:szCs w:val="28"/>
        </w:rPr>
      </w:pPr>
    </w:p>
    <w:p w:rsidR="00C20AB0" w:rsidRPr="00630A12" w:rsidRDefault="00C20AB0" w:rsidP="00C20AB0">
      <w:pPr>
        <w:rPr>
          <w:sz w:val="28"/>
          <w:szCs w:val="28"/>
        </w:rPr>
      </w:pPr>
      <w:r>
        <w:rPr>
          <w:sz w:val="28"/>
          <w:szCs w:val="28"/>
        </w:rPr>
        <w:t xml:space="preserve">          </w:t>
      </w:r>
      <w:r w:rsidRPr="00630A12">
        <w:rPr>
          <w:sz w:val="28"/>
          <w:szCs w:val="28"/>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r>
        <w:rPr>
          <w:sz w:val="28"/>
          <w:szCs w:val="28"/>
        </w:rPr>
        <w:t xml:space="preserve"> </w:t>
      </w:r>
      <w:r w:rsidRPr="00630A12">
        <w:rPr>
          <w:sz w:val="28"/>
          <w:szCs w:val="28"/>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C20AB0" w:rsidRPr="00630A12" w:rsidRDefault="00C20AB0" w:rsidP="00C20AB0">
      <w:pPr>
        <w:rPr>
          <w:sz w:val="28"/>
          <w:szCs w:val="28"/>
        </w:rPr>
      </w:pPr>
      <w:r>
        <w:rPr>
          <w:sz w:val="28"/>
          <w:szCs w:val="28"/>
        </w:rPr>
        <w:t xml:space="preserve">          </w:t>
      </w:r>
      <w:r w:rsidRPr="00630A12">
        <w:rPr>
          <w:sz w:val="28"/>
          <w:szCs w:val="28"/>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C20AB0" w:rsidRPr="00630A12" w:rsidRDefault="00C20AB0" w:rsidP="00C20AB0">
      <w:pPr>
        <w:rPr>
          <w:sz w:val="28"/>
          <w:szCs w:val="28"/>
        </w:rPr>
      </w:pPr>
      <w:r w:rsidRPr="00630A12">
        <w:rPr>
          <w:sz w:val="28"/>
          <w:szCs w:val="28"/>
        </w:rPr>
        <w:t xml:space="preserve">принцип дистанции, позиции при взаимодействии </w:t>
      </w:r>
    </w:p>
    <w:p w:rsidR="00C20AB0" w:rsidRPr="00630A12" w:rsidRDefault="00C20AB0" w:rsidP="00C20AB0">
      <w:pPr>
        <w:rPr>
          <w:sz w:val="28"/>
          <w:szCs w:val="28"/>
        </w:rPr>
      </w:pPr>
      <w:r w:rsidRPr="00630A12">
        <w:rPr>
          <w:sz w:val="28"/>
          <w:szCs w:val="28"/>
        </w:rPr>
        <w:t xml:space="preserve">принцип активности, самостоятельности, творчества </w:t>
      </w:r>
    </w:p>
    <w:p w:rsidR="00C20AB0" w:rsidRPr="00630A12" w:rsidRDefault="00C20AB0" w:rsidP="00C20AB0">
      <w:pPr>
        <w:rPr>
          <w:sz w:val="28"/>
          <w:szCs w:val="28"/>
        </w:rPr>
      </w:pPr>
      <w:r w:rsidRPr="00630A12">
        <w:rPr>
          <w:sz w:val="28"/>
          <w:szCs w:val="28"/>
        </w:rPr>
        <w:t xml:space="preserve">принцип стабильности, динамичности </w:t>
      </w:r>
    </w:p>
    <w:p w:rsidR="00C20AB0" w:rsidRPr="00630A12" w:rsidRDefault="00C20AB0" w:rsidP="00C20AB0">
      <w:pPr>
        <w:rPr>
          <w:sz w:val="28"/>
          <w:szCs w:val="28"/>
        </w:rPr>
      </w:pPr>
      <w:r w:rsidRPr="00630A12">
        <w:rPr>
          <w:sz w:val="28"/>
          <w:szCs w:val="28"/>
        </w:rPr>
        <w:t xml:space="preserve">принцип комплексирования и гибкого зонирования </w:t>
      </w:r>
    </w:p>
    <w:p w:rsidR="00C20AB0" w:rsidRDefault="00C20AB0" w:rsidP="00C20AB0">
      <w:pPr>
        <w:rPr>
          <w:sz w:val="28"/>
          <w:szCs w:val="28"/>
        </w:rPr>
      </w:pPr>
      <w:r w:rsidRPr="00630A12">
        <w:rPr>
          <w:sz w:val="28"/>
          <w:szCs w:val="28"/>
        </w:rPr>
        <w:t xml:space="preserve">принцип </w:t>
      </w:r>
      <w:proofErr w:type="spellStart"/>
      <w:r w:rsidRPr="00630A12">
        <w:rPr>
          <w:sz w:val="28"/>
          <w:szCs w:val="28"/>
        </w:rPr>
        <w:t>эмоциогенности</w:t>
      </w:r>
      <w:proofErr w:type="spellEnd"/>
      <w:r w:rsidRPr="00630A12">
        <w:rPr>
          <w:sz w:val="28"/>
          <w:szCs w:val="28"/>
        </w:rPr>
        <w:t xml:space="preserve"> среды, индивидуальной комфортности и </w:t>
      </w:r>
    </w:p>
    <w:p w:rsidR="00C20AB0" w:rsidRPr="00630A12" w:rsidRDefault="00C20AB0" w:rsidP="00C20AB0">
      <w:pPr>
        <w:rPr>
          <w:sz w:val="28"/>
          <w:szCs w:val="28"/>
        </w:rPr>
      </w:pPr>
      <w:r>
        <w:rPr>
          <w:sz w:val="28"/>
          <w:szCs w:val="28"/>
        </w:rPr>
        <w:lastRenderedPageBreak/>
        <w:t xml:space="preserve">                </w:t>
      </w:r>
      <w:r w:rsidRPr="00630A12">
        <w:rPr>
          <w:sz w:val="28"/>
          <w:szCs w:val="28"/>
        </w:rPr>
        <w:t xml:space="preserve">эмоционального благополучия каждого ребёнка и взрослого </w:t>
      </w:r>
    </w:p>
    <w:p w:rsidR="00C20AB0" w:rsidRDefault="00C20AB0" w:rsidP="00C20AB0">
      <w:pPr>
        <w:rPr>
          <w:sz w:val="28"/>
          <w:szCs w:val="28"/>
        </w:rPr>
      </w:pPr>
      <w:r w:rsidRPr="00630A12">
        <w:rPr>
          <w:sz w:val="28"/>
          <w:szCs w:val="28"/>
        </w:rPr>
        <w:t xml:space="preserve">принцип сочетания привычных и неординарных элементов в </w:t>
      </w:r>
      <w:proofErr w:type="gramStart"/>
      <w:r w:rsidRPr="00630A12">
        <w:rPr>
          <w:sz w:val="28"/>
          <w:szCs w:val="28"/>
        </w:rPr>
        <w:t>эстетической</w:t>
      </w:r>
      <w:proofErr w:type="gramEnd"/>
      <w:r w:rsidRPr="00630A12">
        <w:rPr>
          <w:sz w:val="28"/>
          <w:szCs w:val="28"/>
        </w:rPr>
        <w:t xml:space="preserve"> </w:t>
      </w:r>
    </w:p>
    <w:p w:rsidR="00C20AB0" w:rsidRPr="00630A12" w:rsidRDefault="00C20AB0" w:rsidP="00C20AB0">
      <w:pPr>
        <w:rPr>
          <w:sz w:val="28"/>
          <w:szCs w:val="28"/>
        </w:rPr>
      </w:pPr>
      <w:r>
        <w:rPr>
          <w:sz w:val="28"/>
          <w:szCs w:val="28"/>
        </w:rPr>
        <w:t xml:space="preserve">                </w:t>
      </w:r>
      <w:r w:rsidRPr="00630A12">
        <w:rPr>
          <w:sz w:val="28"/>
          <w:szCs w:val="28"/>
        </w:rPr>
        <w:t xml:space="preserve">организации среды </w:t>
      </w:r>
    </w:p>
    <w:p w:rsidR="00C20AB0" w:rsidRPr="00630A12" w:rsidRDefault="00C20AB0" w:rsidP="00C20AB0">
      <w:pPr>
        <w:rPr>
          <w:sz w:val="28"/>
          <w:szCs w:val="28"/>
        </w:rPr>
      </w:pPr>
      <w:r w:rsidRPr="00630A12">
        <w:rPr>
          <w:sz w:val="28"/>
          <w:szCs w:val="28"/>
        </w:rPr>
        <w:t xml:space="preserve">принцип открытости – закрытости </w:t>
      </w:r>
    </w:p>
    <w:p w:rsidR="00C20AB0" w:rsidRPr="00630A12" w:rsidRDefault="00C20AB0" w:rsidP="00C20AB0">
      <w:pPr>
        <w:rPr>
          <w:sz w:val="28"/>
          <w:szCs w:val="28"/>
        </w:rPr>
      </w:pPr>
      <w:r w:rsidRPr="00630A12">
        <w:rPr>
          <w:sz w:val="28"/>
          <w:szCs w:val="28"/>
        </w:rPr>
        <w:t xml:space="preserve">принцип учёта половых и возрастных различий детей.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Рассмотрим каждый из этих принципов подробнее.</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u w:val="single"/>
        </w:rPr>
        <w:t>Принцип дистанции</w:t>
      </w:r>
      <w:r w:rsidRPr="00630A12">
        <w:rPr>
          <w:sz w:val="28"/>
          <w:szCs w:val="28"/>
        </w:rPr>
        <w:t>, позиции при взаимодействии</w:t>
      </w:r>
    </w:p>
    <w:p w:rsidR="00C20AB0" w:rsidRPr="00630A12" w:rsidRDefault="00C20AB0" w:rsidP="00C20AB0">
      <w:pPr>
        <w:rPr>
          <w:sz w:val="28"/>
          <w:szCs w:val="28"/>
        </w:rPr>
      </w:pPr>
      <w:r w:rsidRPr="00630A12">
        <w:rPr>
          <w:sz w:val="28"/>
          <w:szCs w:val="28"/>
        </w:rPr>
        <w:t>Первоочередным условием личностно-ориентированной модели является установление контакта.</w:t>
      </w:r>
      <w:r>
        <w:rPr>
          <w:sz w:val="28"/>
          <w:szCs w:val="28"/>
        </w:rPr>
        <w:t xml:space="preserve"> </w:t>
      </w:r>
      <w:proofErr w:type="gramStart"/>
      <w:r w:rsidRPr="00630A12">
        <w:rPr>
          <w:sz w:val="28"/>
          <w:szCs w:val="28"/>
        </w:rPr>
        <w:t>Часто этому препятствуют принципиально разные позиции, которые занимают воспитатель и ребёнок: воспитатель находится в позиции «сверху» даже физически, а ребёнок – «снизу», т. е. взрослый «диктует» свою волю, управляет, командует ребёнком.</w:t>
      </w:r>
      <w:proofErr w:type="gramEnd"/>
      <w:r w:rsidRPr="00630A12">
        <w:rPr>
          <w:sz w:val="28"/>
          <w:szCs w:val="28"/>
        </w:rPr>
        <w:t xml:space="preserve"> При этом контакт между ними вряд ли возможен.</w:t>
      </w:r>
      <w:r>
        <w:rPr>
          <w:sz w:val="28"/>
          <w:szCs w:val="28"/>
        </w:rPr>
        <w:t xml:space="preserve"> </w:t>
      </w:r>
      <w:r w:rsidRPr="00630A12">
        <w:rPr>
          <w:sz w:val="28"/>
          <w:szCs w:val="28"/>
        </w:rPr>
        <w:t>В то же время задушевное общение ребёнка и взрослого, доверительные беседы ведутся на основе пространственного принципа «глаза в глаза». Здесь важно иметь разновысокую мебель, ставить её в виде подпоры, чтобы видеть глаза ребёнка.</w:t>
      </w:r>
      <w:r>
        <w:rPr>
          <w:sz w:val="28"/>
          <w:szCs w:val="28"/>
        </w:rPr>
        <w:t xml:space="preserve"> </w:t>
      </w:r>
      <w:r w:rsidRPr="00630A12">
        <w:rPr>
          <w:sz w:val="28"/>
          <w:szCs w:val="28"/>
        </w:rPr>
        <w:t>Кроме того, важно установить верную психологическую дистанцию и с каждым ребёнком, и с группой в целом. Но при этом важно помнить, что одни дети лучше чувствуют себя на более близкой, «короткой» дистанции, другие на более «длиной». Причём, это зависит ещё и от разных причин.</w:t>
      </w:r>
      <w:r>
        <w:rPr>
          <w:sz w:val="28"/>
          <w:szCs w:val="28"/>
        </w:rPr>
        <w:t xml:space="preserve"> </w:t>
      </w:r>
      <w:r w:rsidRPr="00630A12">
        <w:rPr>
          <w:sz w:val="28"/>
          <w:szCs w:val="28"/>
        </w:rPr>
        <w:t>В связи с этим планировка помещений должна быть такова, чтобы каждый мог найти место, удобное для занятий и комфортное для его эмоционального состояния.</w:t>
      </w:r>
    </w:p>
    <w:p w:rsidR="00C20AB0" w:rsidRPr="00630A12" w:rsidRDefault="00C20AB0" w:rsidP="00C20AB0">
      <w:pPr>
        <w:rPr>
          <w:sz w:val="28"/>
          <w:szCs w:val="28"/>
        </w:rPr>
      </w:pPr>
    </w:p>
    <w:p w:rsidR="00C20AB0" w:rsidRPr="00630A12" w:rsidRDefault="00C20AB0" w:rsidP="00C20AB0">
      <w:pPr>
        <w:rPr>
          <w:sz w:val="28"/>
          <w:szCs w:val="28"/>
          <w:u w:val="single"/>
        </w:rPr>
      </w:pPr>
      <w:r w:rsidRPr="00630A12">
        <w:rPr>
          <w:sz w:val="28"/>
          <w:szCs w:val="28"/>
          <w:u w:val="single"/>
        </w:rPr>
        <w:t>Принцип активности</w:t>
      </w:r>
      <w:r>
        <w:rPr>
          <w:sz w:val="28"/>
          <w:szCs w:val="28"/>
          <w:u w:val="single"/>
        </w:rPr>
        <w:t xml:space="preserve">: </w:t>
      </w:r>
      <w:r w:rsidRPr="00630A12">
        <w:rPr>
          <w:sz w:val="28"/>
          <w:szCs w:val="28"/>
        </w:rPr>
        <w:t>Ребёнок и взрослый в детском саду должны стать творцами своего предметного окружения.</w:t>
      </w:r>
      <w:r>
        <w:rPr>
          <w:sz w:val="28"/>
          <w:szCs w:val="28"/>
          <w:u w:val="single"/>
        </w:rPr>
        <w:t xml:space="preserve"> </w:t>
      </w:r>
      <w:r w:rsidRPr="00630A12">
        <w:rPr>
          <w:sz w:val="28"/>
          <w:szCs w:val="28"/>
        </w:rPr>
        <w:t>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rsidR="00C20AB0" w:rsidRPr="00630A12" w:rsidRDefault="00C20AB0" w:rsidP="00C20AB0">
      <w:pPr>
        <w:rPr>
          <w:sz w:val="28"/>
          <w:szCs w:val="28"/>
        </w:rPr>
      </w:pPr>
      <w:r w:rsidRPr="00630A12">
        <w:rPr>
          <w:sz w:val="28"/>
          <w:szCs w:val="28"/>
        </w:rPr>
        <w:t>Пример:</w:t>
      </w:r>
    </w:p>
    <w:p w:rsidR="00C20AB0" w:rsidRPr="00630A12" w:rsidRDefault="00C20AB0" w:rsidP="00C20AB0">
      <w:r w:rsidRPr="00630A12">
        <w:t xml:space="preserve">На стенах развешаны рамки на доступной для детей высоте, в которые легко вставляются различные репродукции или рисунки: и тогда ребёнок может менять оформление стен в зависимости от построения или новых эстетических вкусов. Одна из стен – «стена творчества» - предоставлена в полное распоряжение детей. Они могут писать и рисовать на ней мелом, красками, углём, создавая как индивидуальные, так и коллективные картины. Другие стенки могут быть использованы для размещения на них крупномасштабных пособий, ориентированных на познавательное и эмоциональное развитие. </w:t>
      </w:r>
    </w:p>
    <w:p w:rsidR="00C20AB0" w:rsidRPr="00630A12" w:rsidRDefault="00C20AB0" w:rsidP="00C20AB0">
      <w:pPr>
        <w:rPr>
          <w:sz w:val="28"/>
          <w:szCs w:val="28"/>
        </w:rPr>
      </w:pPr>
      <w:r w:rsidRPr="00630A12">
        <w:rPr>
          <w:sz w:val="28"/>
          <w:szCs w:val="28"/>
        </w:rPr>
        <w:t>В качестве звукового дизайна желательны, например, записи шелеста листвы, плеска воды, шума моря, пения птиц и т. д.</w:t>
      </w:r>
      <w:proofErr w:type="gramStart"/>
      <w:r w:rsidRPr="00630A12">
        <w:rPr>
          <w:sz w:val="28"/>
          <w:szCs w:val="28"/>
        </w:rPr>
        <w:t xml:space="preserve"> ,</w:t>
      </w:r>
      <w:proofErr w:type="gramEnd"/>
      <w:r w:rsidRPr="00630A12">
        <w:rPr>
          <w:sz w:val="28"/>
          <w:szCs w:val="28"/>
        </w:rPr>
        <w:t xml:space="preserve"> всего, что может выполнять функцию психотерапии, успокоить детей (например, перед сном). Этот дизайн можно использовать как активный фон в играх или как дополнение.</w:t>
      </w:r>
    </w:p>
    <w:p w:rsidR="00C20AB0" w:rsidRPr="00630A12"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Pr="00630A12" w:rsidRDefault="00C20AB0" w:rsidP="00C20AB0">
      <w:pPr>
        <w:rPr>
          <w:sz w:val="28"/>
          <w:szCs w:val="28"/>
          <w:u w:val="single"/>
        </w:rPr>
      </w:pPr>
      <w:r w:rsidRPr="00630A12">
        <w:rPr>
          <w:sz w:val="28"/>
          <w:szCs w:val="28"/>
          <w:u w:val="single"/>
        </w:rPr>
        <w:lastRenderedPageBreak/>
        <w:t>Принцип стабильности</w:t>
      </w:r>
      <w:proofErr w:type="gramStart"/>
      <w:r>
        <w:rPr>
          <w:sz w:val="28"/>
          <w:szCs w:val="28"/>
          <w:u w:val="single"/>
        </w:rPr>
        <w:t xml:space="preserve"> ,</w:t>
      </w:r>
      <w:proofErr w:type="gramEnd"/>
      <w:r>
        <w:rPr>
          <w:sz w:val="28"/>
          <w:szCs w:val="28"/>
          <w:u w:val="single"/>
        </w:rPr>
        <w:t xml:space="preserve"> </w:t>
      </w:r>
      <w:r w:rsidRPr="00630A12">
        <w:rPr>
          <w:sz w:val="28"/>
          <w:szCs w:val="28"/>
          <w:u w:val="single"/>
        </w:rPr>
        <w:t>динамичности развивающей среды</w:t>
      </w:r>
    </w:p>
    <w:p w:rsidR="00C20AB0" w:rsidRPr="00630A12" w:rsidRDefault="00C20AB0" w:rsidP="00C20AB0">
      <w:pPr>
        <w:rPr>
          <w:sz w:val="28"/>
          <w:szCs w:val="28"/>
        </w:rPr>
      </w:pPr>
      <w:r w:rsidRPr="00630A12">
        <w:rPr>
          <w:sz w:val="28"/>
          <w:szCs w:val="28"/>
        </w:rPr>
        <w:t>В проекте пространственной развивающей среды должна быть заложена возможность её изменения. В интерьере должны выделяться определённые многофункциональные легко трансформируемые элементы при сохранении общей, смысловой целостности.</w:t>
      </w:r>
      <w:r>
        <w:rPr>
          <w:sz w:val="28"/>
          <w:szCs w:val="28"/>
        </w:rPr>
        <w:t xml:space="preserve"> </w:t>
      </w:r>
      <w:r w:rsidRPr="00630A12">
        <w:rPr>
          <w:sz w:val="28"/>
          <w:szCs w:val="28"/>
        </w:rPr>
        <w:t xml:space="preserve">Возможности трансформации пространства, в том числе выполняемой детьми (что особенно важно), может быть </w:t>
      </w:r>
      <w:proofErr w:type="gramStart"/>
      <w:r w:rsidRPr="00630A12">
        <w:rPr>
          <w:sz w:val="28"/>
          <w:szCs w:val="28"/>
        </w:rPr>
        <w:t>реализована</w:t>
      </w:r>
      <w:proofErr w:type="gramEnd"/>
      <w:r w:rsidRPr="00630A12">
        <w:rPr>
          <w:sz w:val="28"/>
          <w:szCs w:val="28"/>
        </w:rPr>
        <w:t xml:space="preserve"> с помощью применения раздвижных и раскручивающихся рулонных перегородок, разворачивающихся поролоновых матов и т. п.</w:t>
      </w:r>
    </w:p>
    <w:p w:rsidR="00C20AB0" w:rsidRPr="00630A12" w:rsidRDefault="00C20AB0" w:rsidP="00C20AB0">
      <w:pPr>
        <w:rPr>
          <w:sz w:val="28"/>
          <w:szCs w:val="28"/>
        </w:rPr>
      </w:pPr>
    </w:p>
    <w:p w:rsidR="00C20AB0" w:rsidRPr="00630A12" w:rsidRDefault="00C20AB0" w:rsidP="00C20AB0">
      <w:pPr>
        <w:rPr>
          <w:sz w:val="28"/>
          <w:szCs w:val="28"/>
          <w:u w:val="single"/>
        </w:rPr>
      </w:pPr>
      <w:r w:rsidRPr="00630A12">
        <w:rPr>
          <w:sz w:val="28"/>
          <w:szCs w:val="28"/>
          <w:u w:val="single"/>
        </w:rPr>
        <w:t>Принцип комплексирования и гибкого зонирования</w:t>
      </w:r>
    </w:p>
    <w:p w:rsidR="00C20AB0" w:rsidRPr="00630A12" w:rsidRDefault="00C20AB0" w:rsidP="00C20AB0">
      <w:pPr>
        <w:rPr>
          <w:sz w:val="28"/>
          <w:szCs w:val="28"/>
        </w:rPr>
      </w:pPr>
      <w:r w:rsidRPr="00630A12">
        <w:rPr>
          <w:sz w:val="28"/>
          <w:szCs w:val="28"/>
        </w:rPr>
        <w:t>Вплотную примыкает к предыдущему «принципу стабильности – динамичности».</w:t>
      </w:r>
      <w:r>
        <w:rPr>
          <w:sz w:val="28"/>
          <w:szCs w:val="28"/>
        </w:rPr>
        <w:t xml:space="preserve"> </w:t>
      </w:r>
      <w:r w:rsidRPr="00630A12">
        <w:rPr>
          <w:sz w:val="28"/>
          <w:szCs w:val="28"/>
        </w:rPr>
        <w:t xml:space="preserve">Жизненное пространство в детском саду должно быть таким, чтобы оно давало возможность построения непересекающихся сфер активности. </w:t>
      </w:r>
      <w:proofErr w:type="gramStart"/>
      <w:r w:rsidRPr="00630A12">
        <w:rPr>
          <w:sz w:val="28"/>
          <w:szCs w:val="28"/>
        </w:rPr>
        <w:t>Это позволяет детям в соответствии с интересами и желаниями свободно заниматься одновременно разными видами деятельности, не мешая друг другу – физкультурой, музыкой, рисованием, конструированием, рассматриванием иллюстраций, играми и т. д.</w:t>
      </w:r>
      <w:r>
        <w:rPr>
          <w:sz w:val="28"/>
          <w:szCs w:val="28"/>
        </w:rPr>
        <w:t xml:space="preserve"> </w:t>
      </w:r>
      <w:r w:rsidRPr="00630A12">
        <w:rPr>
          <w:sz w:val="28"/>
          <w:szCs w:val="28"/>
        </w:rPr>
        <w:t>Здесь мы сталкиваемся с очевидным противоречием, с одной стороны – необходимость пространства для проявления активности детей, а с другой – ограниченность помещений детского сада.</w:t>
      </w:r>
      <w:proofErr w:type="gramEnd"/>
      <w:r w:rsidRPr="00630A12">
        <w:rPr>
          <w:sz w:val="28"/>
          <w:szCs w:val="28"/>
        </w:rPr>
        <w:t xml:space="preserve"> Преодолению этого противоречия и служит принцип комплексирования и гибкого зонирования.</w:t>
      </w:r>
      <w:r>
        <w:rPr>
          <w:sz w:val="28"/>
          <w:szCs w:val="28"/>
        </w:rPr>
        <w:t xml:space="preserve"> </w:t>
      </w:r>
      <w:r w:rsidRPr="00630A12">
        <w:rPr>
          <w:sz w:val="28"/>
          <w:szCs w:val="28"/>
        </w:rPr>
        <w:t>Трансформация помещений может быть обеспечена раздвижными лёгкими перегородками. Определённые возможности в этом плане представляют шкафные перегородки, когда с помощью перестановки мебели можно изменить площадь, пропорции и планировку помещений, расположение проёмов, перегородок.</w:t>
      </w:r>
    </w:p>
    <w:p w:rsidR="00C20AB0" w:rsidRPr="00630A12" w:rsidRDefault="00C20AB0" w:rsidP="00C20AB0">
      <w:pPr>
        <w:rPr>
          <w:sz w:val="28"/>
          <w:szCs w:val="28"/>
        </w:rPr>
      </w:pPr>
    </w:p>
    <w:p w:rsidR="00C20AB0" w:rsidRPr="00630A12" w:rsidRDefault="00C20AB0" w:rsidP="00C20AB0">
      <w:pPr>
        <w:rPr>
          <w:sz w:val="28"/>
          <w:szCs w:val="28"/>
          <w:u w:val="single"/>
        </w:rPr>
      </w:pPr>
      <w:r w:rsidRPr="00630A12">
        <w:rPr>
          <w:sz w:val="28"/>
          <w:szCs w:val="28"/>
          <w:u w:val="single"/>
        </w:rPr>
        <w:t xml:space="preserve">Принцип </w:t>
      </w:r>
      <w:proofErr w:type="spellStart"/>
      <w:r w:rsidRPr="00630A12">
        <w:rPr>
          <w:sz w:val="28"/>
          <w:szCs w:val="28"/>
          <w:u w:val="single"/>
        </w:rPr>
        <w:t>эмоциогенности</w:t>
      </w:r>
      <w:proofErr w:type="spellEnd"/>
      <w:r w:rsidRPr="00630A12">
        <w:rPr>
          <w:sz w:val="28"/>
          <w:szCs w:val="28"/>
          <w:u w:val="single"/>
        </w:rPr>
        <w:t xml:space="preserve"> среды, индивидуальной комфортности и эмоционального благополучия каждого ребёнка и взрослого.</w:t>
      </w:r>
    </w:p>
    <w:p w:rsidR="00C20AB0" w:rsidRPr="00630A12" w:rsidRDefault="00C20AB0" w:rsidP="00C20AB0">
      <w:pPr>
        <w:rPr>
          <w:sz w:val="28"/>
          <w:szCs w:val="28"/>
        </w:rPr>
      </w:pPr>
      <w:r w:rsidRPr="00630A12">
        <w:rPr>
          <w:sz w:val="28"/>
          <w:szCs w:val="28"/>
        </w:rPr>
        <w:t>Среда должна быть организована так, чтобы она побуждала детей взаимодействовать с её различными элементами, повышая тем самым функциональную активность ребёнка. Окружение должно давать детям разнообразные и меняющиеся впечатления.</w:t>
      </w:r>
      <w:r>
        <w:rPr>
          <w:sz w:val="28"/>
          <w:szCs w:val="28"/>
        </w:rPr>
        <w:t xml:space="preserve"> </w:t>
      </w:r>
      <w:r w:rsidRPr="00630A12">
        <w:rPr>
          <w:sz w:val="28"/>
          <w:szCs w:val="28"/>
        </w:rPr>
        <w:t>Для развития познавательной активности детей важно, чтобы их окружение содержало стимулы, способствующие знакомству детей со средствами и способами познания, развитию их интеллекта и представлений об окружающем, экологических представлений, знакомству с разными «языками» (движений, музыки, графики, красок, поэзии, символов и т. д.</w:t>
      </w:r>
      <w:proofErr w:type="gramStart"/>
      <w:r w:rsidRPr="00630A12">
        <w:rPr>
          <w:sz w:val="28"/>
          <w:szCs w:val="28"/>
        </w:rPr>
        <w:t xml:space="preserve"> )</w:t>
      </w:r>
      <w:proofErr w:type="gramEnd"/>
      <w:r w:rsidRPr="00630A12">
        <w:rPr>
          <w:sz w:val="28"/>
          <w:szCs w:val="28"/>
        </w:rPr>
        <w:t>.</w:t>
      </w:r>
    </w:p>
    <w:p w:rsidR="00C20AB0" w:rsidRPr="00630A12" w:rsidRDefault="00C20AB0" w:rsidP="00C20AB0">
      <w:pPr>
        <w:rPr>
          <w:sz w:val="28"/>
          <w:szCs w:val="28"/>
        </w:rPr>
      </w:pPr>
    </w:p>
    <w:p w:rsidR="00C20AB0" w:rsidRPr="00630A12" w:rsidRDefault="00C20AB0" w:rsidP="00C20AB0">
      <w:pPr>
        <w:rPr>
          <w:sz w:val="28"/>
          <w:szCs w:val="28"/>
          <w:u w:val="single"/>
        </w:rPr>
      </w:pPr>
      <w:r w:rsidRPr="00630A12">
        <w:rPr>
          <w:sz w:val="28"/>
          <w:szCs w:val="28"/>
          <w:u w:val="single"/>
        </w:rPr>
        <w:t>Принцип сочетания привычки и неординарных элементов в эстетической организации среды.</w:t>
      </w:r>
      <w:r>
        <w:rPr>
          <w:sz w:val="28"/>
          <w:szCs w:val="28"/>
          <w:u w:val="single"/>
        </w:rPr>
        <w:t xml:space="preserve"> </w:t>
      </w:r>
      <w:r w:rsidRPr="00630A12">
        <w:rPr>
          <w:sz w:val="28"/>
          <w:szCs w:val="28"/>
        </w:rPr>
        <w:t xml:space="preserve">Постижение детьми категории эстетического начинается с познания своеобразного языка искусства. Поэтому важно различать в интерьере детского сада не громоздкие классические произведения живописи, а простые, но талантливые этюды, абстрактные или полу абстрактные скульптуры, дающие ребёнку представление об основах </w:t>
      </w:r>
      <w:r w:rsidRPr="00630A12">
        <w:rPr>
          <w:sz w:val="28"/>
          <w:szCs w:val="28"/>
        </w:rPr>
        <w:lastRenderedPageBreak/>
        <w:t>графического языка и о различных культурах – восточной, европейской, американской.</w:t>
      </w:r>
      <w:r>
        <w:rPr>
          <w:sz w:val="28"/>
          <w:szCs w:val="28"/>
        </w:rPr>
        <w:t xml:space="preserve"> </w:t>
      </w:r>
      <w:r w:rsidRPr="00630A12">
        <w:rPr>
          <w:sz w:val="28"/>
          <w:szCs w:val="28"/>
        </w:rPr>
        <w:t>Целесообразно в разных стилях представить детям одно и то же содержание сказки, эпизодов из жизни детей, взрослых: реалистическом, абстрактном, комическом и т. д. Тогда дети смогут осваивать начала специфики жанров.</w:t>
      </w:r>
      <w:r>
        <w:rPr>
          <w:sz w:val="28"/>
          <w:szCs w:val="28"/>
          <w:u w:val="single"/>
        </w:rPr>
        <w:t xml:space="preserve"> </w:t>
      </w:r>
      <w:r w:rsidRPr="00630A12">
        <w:rPr>
          <w:sz w:val="28"/>
          <w:szCs w:val="28"/>
        </w:rPr>
        <w:t>Произведения искусства могут быть помещены как в группах, так и оформлены в виде выставок в других помещениях детского сада.</w:t>
      </w:r>
    </w:p>
    <w:p w:rsidR="00C20AB0" w:rsidRPr="00630A12" w:rsidRDefault="00C20AB0" w:rsidP="00C20AB0">
      <w:pPr>
        <w:rPr>
          <w:sz w:val="28"/>
          <w:szCs w:val="28"/>
        </w:rPr>
      </w:pPr>
    </w:p>
    <w:p w:rsidR="00C20AB0" w:rsidRPr="00630A12" w:rsidRDefault="00C20AB0" w:rsidP="00C20AB0">
      <w:pPr>
        <w:rPr>
          <w:sz w:val="28"/>
          <w:szCs w:val="28"/>
          <w:u w:val="single"/>
        </w:rPr>
      </w:pPr>
      <w:r w:rsidRPr="00630A12">
        <w:rPr>
          <w:sz w:val="28"/>
          <w:szCs w:val="28"/>
          <w:u w:val="single"/>
        </w:rPr>
        <w:t>Принцип открытости – закрытости</w:t>
      </w:r>
    </w:p>
    <w:p w:rsidR="00C20AB0" w:rsidRPr="00630A12" w:rsidRDefault="00C20AB0" w:rsidP="00C20AB0">
      <w:pPr>
        <w:rPr>
          <w:sz w:val="28"/>
          <w:szCs w:val="28"/>
        </w:rPr>
      </w:pPr>
      <w:r w:rsidRPr="00630A12">
        <w:rPr>
          <w:sz w:val="28"/>
          <w:szCs w:val="28"/>
        </w:rPr>
        <w:t xml:space="preserve">Может быть </w:t>
      </w:r>
      <w:proofErr w:type="gramStart"/>
      <w:r w:rsidRPr="00630A12">
        <w:rPr>
          <w:sz w:val="28"/>
          <w:szCs w:val="28"/>
        </w:rPr>
        <w:t>представлен</w:t>
      </w:r>
      <w:proofErr w:type="gramEnd"/>
      <w:r w:rsidRPr="00630A12">
        <w:rPr>
          <w:sz w:val="28"/>
          <w:szCs w:val="28"/>
        </w:rPr>
        <w:t xml:space="preserve"> в нескольких аспектах.</w:t>
      </w:r>
      <w:r>
        <w:rPr>
          <w:sz w:val="28"/>
          <w:szCs w:val="28"/>
        </w:rPr>
        <w:t xml:space="preserve"> </w:t>
      </w:r>
      <w:r w:rsidRPr="00630A12">
        <w:rPr>
          <w:sz w:val="28"/>
          <w:szCs w:val="28"/>
        </w:rPr>
        <w:t xml:space="preserve">Это открытость природе. Создание комнат природы из зелёных зон в группах. </w:t>
      </w:r>
      <w:r>
        <w:rPr>
          <w:sz w:val="28"/>
          <w:szCs w:val="28"/>
        </w:rPr>
        <w:t xml:space="preserve"> Это открытость </w:t>
      </w:r>
      <w:r w:rsidRPr="00630A12">
        <w:rPr>
          <w:sz w:val="28"/>
          <w:szCs w:val="28"/>
        </w:rPr>
        <w:t>культуре в её прогрессивных проявлениях. Элементы культуры должны носить не оформленный характер, а органически входить в дизайн интерьера. С одной стороны открытость системы даёт возможность проникновению «лучших» образцов общечеловеческой культуры – образцов искусства и предметов декоративно-прикладного творчества. А с другой стороны, организация среды дошкольно</w:t>
      </w:r>
      <w:r>
        <w:rPr>
          <w:sz w:val="28"/>
          <w:szCs w:val="28"/>
        </w:rPr>
        <w:t xml:space="preserve">го учреждения основывается и на </w:t>
      </w:r>
      <w:r w:rsidRPr="00630A12">
        <w:rPr>
          <w:sz w:val="28"/>
          <w:szCs w:val="28"/>
        </w:rPr>
        <w:t>специфических региональных особенностях культуры, декоративно-прикладных промыслах с фольклорными элементами исторически связанных с данным районом. Всё это будет способствовать формированию представлений о «маленькой родине» и чувства любви к ней.</w:t>
      </w:r>
      <w:r>
        <w:rPr>
          <w:sz w:val="28"/>
          <w:szCs w:val="28"/>
        </w:rPr>
        <w:t xml:space="preserve"> </w:t>
      </w:r>
      <w:r w:rsidRPr="00630A12">
        <w:rPr>
          <w:sz w:val="28"/>
          <w:szCs w:val="28"/>
        </w:rPr>
        <w:t xml:space="preserve">Это открытость обществу. Особым правом участия в жизни дошкольного учреждении пользуются родители. </w:t>
      </w:r>
      <w:r>
        <w:rPr>
          <w:sz w:val="28"/>
          <w:szCs w:val="28"/>
        </w:rPr>
        <w:t xml:space="preserve"> </w:t>
      </w:r>
      <w:r w:rsidRPr="00630A12">
        <w:rPr>
          <w:sz w:val="28"/>
          <w:szCs w:val="28"/>
        </w:rPr>
        <w:t xml:space="preserve">Это открытость своего «Я» собственного мира. Здесь использование различных зеркал, даже кривых, которые помогают ребёнку сформировать образ своего «Я». В помещении </w:t>
      </w:r>
      <w:proofErr w:type="gramStart"/>
      <w:r w:rsidRPr="00630A12">
        <w:rPr>
          <w:sz w:val="28"/>
          <w:szCs w:val="28"/>
        </w:rPr>
        <w:t>детского</w:t>
      </w:r>
      <w:proofErr w:type="gramEnd"/>
      <w:r w:rsidRPr="00630A12">
        <w:rPr>
          <w:sz w:val="28"/>
          <w:szCs w:val="28"/>
        </w:rPr>
        <w:t xml:space="preserve"> сад развешиваются самые разные фотопортреты детей и взрослых в различных со</w:t>
      </w:r>
      <w:r>
        <w:rPr>
          <w:sz w:val="28"/>
          <w:szCs w:val="28"/>
        </w:rPr>
        <w:t xml:space="preserve">четаниях, отражающих возрастную </w:t>
      </w:r>
      <w:r w:rsidRPr="00630A12">
        <w:rPr>
          <w:sz w:val="28"/>
          <w:szCs w:val="28"/>
        </w:rPr>
        <w:t xml:space="preserve">динамику. </w:t>
      </w:r>
      <w:bookmarkStart w:id="0" w:name="_GoBack"/>
      <w:bookmarkEnd w:id="0"/>
      <w:r w:rsidRPr="00630A12">
        <w:rPr>
          <w:sz w:val="28"/>
          <w:szCs w:val="28"/>
        </w:rPr>
        <w:t xml:space="preserve">Альбомы и папки с фотографиями должны храниться в доступном для детей месте. </w:t>
      </w:r>
    </w:p>
    <w:p w:rsidR="00C20AB0" w:rsidRPr="00630A12" w:rsidRDefault="00C20AB0" w:rsidP="00C20AB0">
      <w:pPr>
        <w:rPr>
          <w:sz w:val="28"/>
          <w:szCs w:val="28"/>
        </w:rPr>
      </w:pPr>
    </w:p>
    <w:p w:rsidR="00C20AB0" w:rsidRPr="00630A12" w:rsidRDefault="00C20AB0" w:rsidP="00C20AB0">
      <w:pPr>
        <w:rPr>
          <w:sz w:val="28"/>
          <w:szCs w:val="28"/>
          <w:u w:val="single"/>
        </w:rPr>
      </w:pPr>
      <w:r w:rsidRPr="00630A12">
        <w:rPr>
          <w:sz w:val="28"/>
          <w:szCs w:val="28"/>
          <w:u w:val="single"/>
        </w:rPr>
        <w:t>Принцип учёта половых и возрастных различий детей.</w:t>
      </w:r>
    </w:p>
    <w:p w:rsidR="00C20AB0" w:rsidRPr="00630A12" w:rsidRDefault="00C20AB0" w:rsidP="00C20AB0">
      <w:pPr>
        <w:rPr>
          <w:sz w:val="28"/>
          <w:szCs w:val="28"/>
        </w:rPr>
      </w:pPr>
      <w:proofErr w:type="gramStart"/>
      <w:r w:rsidRPr="00630A12">
        <w:rPr>
          <w:sz w:val="28"/>
          <w:szCs w:val="28"/>
        </w:rPr>
        <w:t>Построение среды с учётом половых различий предполагает представление возможностей, как мальчикам, так и девочкам проявлять свои склонность в соответствии с принятыми в обществе мужественности и женственности.</w:t>
      </w:r>
      <w:proofErr w:type="gramEnd"/>
    </w:p>
    <w:p w:rsidR="00C20AB0" w:rsidRPr="00630A12" w:rsidRDefault="00C20AB0" w:rsidP="00C20AB0">
      <w:pPr>
        <w:rPr>
          <w:sz w:val="28"/>
          <w:szCs w:val="28"/>
        </w:rPr>
      </w:pPr>
      <w:r w:rsidRPr="00630A12">
        <w:rPr>
          <w:sz w:val="28"/>
          <w:szCs w:val="28"/>
        </w:rPr>
        <w:t>Развивающие пособия для девочек по своей форме должны быть привлекательны дли них по содержанию (головоломки, конструкторы, мозаики, движущиеся игрушки и т. п.</w:t>
      </w:r>
      <w:proofErr w:type="gramStart"/>
      <w:r w:rsidRPr="00630A12">
        <w:rPr>
          <w:sz w:val="28"/>
          <w:szCs w:val="28"/>
        </w:rPr>
        <w:t xml:space="preserve"> )</w:t>
      </w:r>
      <w:proofErr w:type="gramEnd"/>
      <w:r w:rsidRPr="00630A12">
        <w:rPr>
          <w:sz w:val="28"/>
          <w:szCs w:val="28"/>
        </w:rPr>
        <w:t xml:space="preserve"> Они должны быть равноценны пособиям для мальчиков. Аналогичные требования и к построению развивающей среды для мальчиков.</w:t>
      </w:r>
      <w:r>
        <w:rPr>
          <w:sz w:val="28"/>
          <w:szCs w:val="28"/>
        </w:rPr>
        <w:t xml:space="preserve"> </w:t>
      </w:r>
      <w:r w:rsidRPr="00630A12">
        <w:rPr>
          <w:sz w:val="28"/>
          <w:szCs w:val="28"/>
        </w:rPr>
        <w:t>Все эти принципы учитываются при построении развивающей среды с учётом возрастных особенностей.</w:t>
      </w:r>
      <w:r>
        <w:rPr>
          <w:sz w:val="28"/>
          <w:szCs w:val="28"/>
        </w:rPr>
        <w:t xml:space="preserve"> </w:t>
      </w:r>
      <w:r w:rsidRPr="00630A12">
        <w:rPr>
          <w:sz w:val="28"/>
          <w:szCs w:val="28"/>
        </w:rPr>
        <w:t>Варианты построения развивающей среды</w:t>
      </w:r>
      <w:r>
        <w:rPr>
          <w:sz w:val="28"/>
          <w:szCs w:val="28"/>
        </w:rPr>
        <w:t xml:space="preserve"> </w:t>
      </w:r>
      <w:r w:rsidRPr="00630A12">
        <w:rPr>
          <w:sz w:val="28"/>
          <w:szCs w:val="28"/>
        </w:rPr>
        <w:t>Зонирование пространства осуществляется мобильными средствами – расстановкой мебели и оборудования</w:t>
      </w:r>
      <w:proofErr w:type="gramStart"/>
      <w:r w:rsidRPr="00630A12">
        <w:rPr>
          <w:sz w:val="28"/>
          <w:szCs w:val="28"/>
        </w:rPr>
        <w:t>.</w:t>
      </w:r>
      <w:proofErr w:type="gramEnd"/>
      <w:r w:rsidRPr="00630A12">
        <w:rPr>
          <w:sz w:val="28"/>
          <w:szCs w:val="28"/>
        </w:rPr>
        <w:t xml:space="preserve"> </w:t>
      </w:r>
      <w:proofErr w:type="gramStart"/>
      <w:r w:rsidRPr="00630A12">
        <w:rPr>
          <w:sz w:val="28"/>
          <w:szCs w:val="28"/>
        </w:rPr>
        <w:t>и</w:t>
      </w:r>
      <w:proofErr w:type="gramEnd"/>
      <w:r w:rsidRPr="00630A12">
        <w:rPr>
          <w:sz w:val="28"/>
          <w:szCs w:val="28"/>
        </w:rPr>
        <w:t xml:space="preserve">спользование помещений спальни и раздевалки. </w:t>
      </w:r>
    </w:p>
    <w:p w:rsidR="00C20AB0" w:rsidRPr="00630A12" w:rsidRDefault="00C20AB0" w:rsidP="00C20AB0">
      <w:pPr>
        <w:rPr>
          <w:sz w:val="28"/>
          <w:szCs w:val="28"/>
        </w:rPr>
      </w:pPr>
      <w:r w:rsidRPr="00630A12">
        <w:rPr>
          <w:sz w:val="28"/>
          <w:szCs w:val="28"/>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Игра как процесс, развивающий творческие </w:t>
      </w:r>
      <w:r w:rsidRPr="00630A12">
        <w:rPr>
          <w:sz w:val="28"/>
          <w:szCs w:val="28"/>
        </w:rPr>
        <w:lastRenderedPageBreak/>
        <w:t>способности ребёнка начинается с моделирования ситуации по выбранному «сценарию». Собственно творчество ребёнка начинается с момента наделения определёнными качествами (нужными по сценарию) предметов, до этого этими качествами не обладающих. В этом цель и ценность игровой деятельности, развивающей фантазию и творческие способности. Поэтому представляется ошибочным применение в образовании групп определённых заранее смоделированных конкретных ситуаций для сюжетно-ролевых игр детей (фрагментов «парикмахерская, магазин, дом»). Вместе с тем, наличие в составе оборудования групповой ячейки определённого набора функционально-игровых предметов может частично реализовать потребность творческого моделирования ребёнком среды.</w:t>
      </w:r>
      <w:r>
        <w:rPr>
          <w:sz w:val="28"/>
          <w:szCs w:val="28"/>
        </w:rPr>
        <w:t xml:space="preserve"> </w:t>
      </w:r>
      <w:r w:rsidRPr="00630A12">
        <w:rPr>
          <w:sz w:val="28"/>
          <w:szCs w:val="28"/>
        </w:rPr>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C20AB0" w:rsidRPr="00630A12" w:rsidRDefault="00C20AB0" w:rsidP="00C20AB0">
      <w:pPr>
        <w:rPr>
          <w:sz w:val="28"/>
          <w:szCs w:val="28"/>
        </w:rPr>
      </w:pPr>
      <w:r w:rsidRPr="00630A12">
        <w:rPr>
          <w:sz w:val="28"/>
          <w:szCs w:val="28"/>
        </w:rPr>
        <w:t xml:space="preserve">Принцип </w:t>
      </w:r>
      <w:proofErr w:type="spellStart"/>
      <w:r w:rsidRPr="00630A12">
        <w:rPr>
          <w:sz w:val="28"/>
          <w:szCs w:val="28"/>
        </w:rPr>
        <w:t>эмоциогенности</w:t>
      </w:r>
      <w:proofErr w:type="spellEnd"/>
      <w:r w:rsidRPr="00630A12">
        <w:rPr>
          <w:sz w:val="28"/>
          <w:szCs w:val="28"/>
        </w:rPr>
        <w:t xml:space="preserve"> среды реализуется созданием в группе определённых «семейных традиций» </w:t>
      </w:r>
      <w:r>
        <w:rPr>
          <w:sz w:val="28"/>
          <w:szCs w:val="28"/>
        </w:rPr>
        <w:t xml:space="preserve"> </w:t>
      </w:r>
      <w:r w:rsidRPr="00630A12">
        <w:rPr>
          <w:sz w:val="28"/>
          <w:szCs w:val="28"/>
        </w:rPr>
        <w:t>Достраивание определённых деталей интерьера детьми</w:t>
      </w:r>
      <w:r>
        <w:rPr>
          <w:sz w:val="28"/>
          <w:szCs w:val="28"/>
        </w:rPr>
        <w:t xml:space="preserve"> </w:t>
      </w:r>
      <w:r w:rsidRPr="00630A12">
        <w:rPr>
          <w:sz w:val="28"/>
          <w:szCs w:val="28"/>
        </w:rPr>
        <w:t>Включение в интерьер крупных игрушек-символов</w:t>
      </w:r>
    </w:p>
    <w:p w:rsidR="00C20AB0" w:rsidRPr="00630A12" w:rsidRDefault="00C20AB0" w:rsidP="00C20AB0">
      <w:pPr>
        <w:rPr>
          <w:sz w:val="28"/>
          <w:szCs w:val="28"/>
        </w:rPr>
      </w:pPr>
      <w:r w:rsidRPr="00630A12">
        <w:rPr>
          <w:sz w:val="28"/>
          <w:szCs w:val="28"/>
        </w:rPr>
        <w:t>Места, где размещаются репродукции картин, фотографии детей, их родителей, братьев, сестёр.</w:t>
      </w:r>
    </w:p>
    <w:p w:rsidR="00C20AB0" w:rsidRDefault="00C20AB0" w:rsidP="00C20AB0">
      <w:pPr>
        <w:rPr>
          <w:sz w:val="28"/>
          <w:szCs w:val="28"/>
          <w:u w:val="single"/>
        </w:rPr>
      </w:pPr>
    </w:p>
    <w:p w:rsidR="00C20AB0" w:rsidRPr="00630A12" w:rsidRDefault="00C20AB0" w:rsidP="00C20AB0">
      <w:pPr>
        <w:rPr>
          <w:sz w:val="28"/>
          <w:szCs w:val="28"/>
        </w:rPr>
      </w:pPr>
      <w:r w:rsidRPr="00630A12">
        <w:rPr>
          <w:sz w:val="28"/>
          <w:szCs w:val="28"/>
          <w:u w:val="single"/>
        </w:rPr>
        <w:t>Принцип открытости обществу</w:t>
      </w:r>
      <w:r w:rsidRPr="00630A12">
        <w:rPr>
          <w:sz w:val="28"/>
          <w:szCs w:val="28"/>
        </w:rPr>
        <w:t xml:space="preserve">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w:t>
      </w: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 w:rsidR="00C20AB0" w:rsidRDefault="00C20AB0" w:rsidP="00C20AB0">
      <w:pPr>
        <w:jc w:val="center"/>
        <w:rPr>
          <w:b/>
          <w:sz w:val="28"/>
          <w:szCs w:val="28"/>
        </w:rPr>
      </w:pPr>
      <w:r>
        <w:rPr>
          <w:b/>
          <w:sz w:val="28"/>
          <w:szCs w:val="28"/>
        </w:rPr>
        <w:t xml:space="preserve">Консультация для воспитателя: </w:t>
      </w:r>
    </w:p>
    <w:p w:rsidR="00C20AB0" w:rsidRPr="00630A12" w:rsidRDefault="00C20AB0" w:rsidP="00C20AB0">
      <w:pPr>
        <w:jc w:val="center"/>
        <w:rPr>
          <w:b/>
          <w:sz w:val="28"/>
          <w:szCs w:val="28"/>
        </w:rPr>
      </w:pPr>
      <w:r w:rsidRPr="00630A12">
        <w:rPr>
          <w:b/>
          <w:sz w:val="28"/>
          <w:szCs w:val="28"/>
        </w:rPr>
        <w:t xml:space="preserve"> «Когда инфекция в группе»</w:t>
      </w:r>
    </w:p>
    <w:p w:rsidR="00C20AB0" w:rsidRDefault="00C20AB0" w:rsidP="00C20AB0"/>
    <w:p w:rsidR="00C20AB0" w:rsidRPr="00630A12" w:rsidRDefault="00C20AB0" w:rsidP="00C20AB0">
      <w:pPr>
        <w:rPr>
          <w:sz w:val="28"/>
          <w:szCs w:val="28"/>
        </w:rPr>
      </w:pPr>
      <w:r w:rsidRPr="00630A12">
        <w:rPr>
          <w:sz w:val="28"/>
          <w:szCs w:val="28"/>
        </w:rPr>
        <w:t>Осенью при резкой смене погоды увеличивается количество простудных заболеваний. Для того</w:t>
      </w:r>
      <w:proofErr w:type="gramStart"/>
      <w:r w:rsidRPr="00630A12">
        <w:rPr>
          <w:sz w:val="28"/>
          <w:szCs w:val="28"/>
        </w:rPr>
        <w:t>,</w:t>
      </w:r>
      <w:proofErr w:type="gramEnd"/>
      <w:r w:rsidRPr="00630A12">
        <w:rPr>
          <w:sz w:val="28"/>
          <w:szCs w:val="28"/>
        </w:rPr>
        <w:t xml:space="preserve"> чтобы инфекция не распространялась среди детей дошкольного учреждения, необходимо проводить профилактическую работу в двух направлениях: прекратить доступ инфекции и обеспечить её эвакуацию.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Для этого в первую очередь надо осмотреть всех детей детского сада, выявить очаги инфекции и санировать их. Если при осмотре были выявлены дети, у которых красные, увеличенные миндалины, насморк или кашель, то должен решаться вопрос об их изоляции. Если же катаральные проявления не острые и могут быть расценены как остаточные явления перенесенного острого респираторного заболевания, то такому ребенку следует без промедления назначить курс долечивания, будь то </w:t>
      </w:r>
      <w:proofErr w:type="spellStart"/>
      <w:r w:rsidRPr="00630A12">
        <w:rPr>
          <w:sz w:val="28"/>
          <w:szCs w:val="28"/>
        </w:rPr>
        <w:t>фитоингаляции</w:t>
      </w:r>
      <w:proofErr w:type="spellEnd"/>
      <w:r w:rsidRPr="00630A12">
        <w:rPr>
          <w:sz w:val="28"/>
          <w:szCs w:val="28"/>
        </w:rPr>
        <w:t xml:space="preserve"> или индивидуальная ароматерапия. </w:t>
      </w:r>
      <w:r w:rsidRPr="00630A12">
        <w:rPr>
          <w:sz w:val="28"/>
          <w:szCs w:val="28"/>
        </w:rPr>
        <w:cr/>
      </w:r>
    </w:p>
    <w:p w:rsidR="00C20AB0" w:rsidRPr="00630A12" w:rsidRDefault="00C20AB0" w:rsidP="00C20AB0">
      <w:pPr>
        <w:rPr>
          <w:sz w:val="28"/>
          <w:szCs w:val="28"/>
        </w:rPr>
      </w:pPr>
      <w:r w:rsidRPr="00630A12">
        <w:rPr>
          <w:sz w:val="28"/>
          <w:szCs w:val="28"/>
        </w:rPr>
        <w:t xml:space="preserve">В группе следует проводить влажную уборку. Для дезинфекции мест общего пользования в воду добавляют хлорку, а для дезинфекции спальни и группового помещения можно добавлять в воду эфирное масло чайного дерева, или какое-либо другое, но тоже обладающее противовирусным и бактерицидным действием.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Если в помещении группы находится не очень много растений и их можно убрать, а также нет клеток с птицами и другими животными, то в этом случае можно использовать бактерицидную кварцевую лампу. Её обычно включают утром в раздевалке - после приема детей, в спальне - во время прогулки и в групповом помещении во время дневного сна. В разных детских садах может быть различный режим </w:t>
      </w:r>
      <w:proofErr w:type="spellStart"/>
      <w:r w:rsidRPr="00630A12">
        <w:rPr>
          <w:sz w:val="28"/>
          <w:szCs w:val="28"/>
        </w:rPr>
        <w:t>кварцевания</w:t>
      </w:r>
      <w:proofErr w:type="spellEnd"/>
      <w:r w:rsidRPr="00630A12">
        <w:rPr>
          <w:sz w:val="28"/>
          <w:szCs w:val="28"/>
        </w:rPr>
        <w:t xml:space="preserve"> в соответствии с условиями и традициями дошкольного учреждения.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Одной из эффективных профилактических процедур является полоскание горла настоем лечебных трав. Сильным антибактериальным действием обладают зверобой и ромашка, календула и эвкалипт.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Полоскание проводится три раза в день после приема пищи. Настои и отвары обычно готовят централизованно и разносят по группам в графинах, из расчета </w:t>
      </w:r>
      <w:smartTag w:uri="urn:schemas-microsoft-com:office:smarttags" w:element="metricconverter">
        <w:smartTagPr>
          <w:attr w:name="ProductID" w:val="30 г"/>
        </w:smartTagPr>
        <w:r w:rsidRPr="00630A12">
          <w:rPr>
            <w:sz w:val="28"/>
            <w:szCs w:val="28"/>
          </w:rPr>
          <w:t>30 г</w:t>
        </w:r>
      </w:smartTag>
      <w:r w:rsidRPr="00630A12">
        <w:rPr>
          <w:sz w:val="28"/>
          <w:szCs w:val="28"/>
        </w:rPr>
        <w:t xml:space="preserve"> настоя на одного ребенка.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Родители должны хорошо знать, как правильно нужно одевать ребенка, чтобы он не перегрелся и не переохладился. Кроме этого, в информационной страничке следует напомнить им, что психологический комфорт является одним из основных условий поддержания защитных сил организма на </w:t>
      </w:r>
      <w:r w:rsidRPr="00630A12">
        <w:rPr>
          <w:sz w:val="28"/>
          <w:szCs w:val="28"/>
        </w:rPr>
        <w:lastRenderedPageBreak/>
        <w:t xml:space="preserve">высоком уровне. Также следует написать о симптомах начала заболеваний, на которые родители должны непременно обращать внимание.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При утреннем приеме воспитателю следует выспрашивать каждого родителя «с пристрастием» о том, как чувствовал себя их ребенок вчера вечером и сегодня утром. И делать это надо до тех пор, пока родители сами не научатся оценивать состояние ребенка и не привыкнут говорить об этом воспитателям в том случае, если их что-то насторожило.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Если ребенок, который обычно ведет себя нормально, вчера вечером после прихода из детского сада капризничал, если быстро заснул, отказавшись от ужина, ночью просыпался или плакал, если утром не хотел вставать и идти в детский сад, то воспитатель об этом обязательно должен знать. Или если были другие признаки недомогания, на которые родители обратили внимание. Во всех этих случаях ребенка следует показать медицинской сестре или врачу.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Да и самой воспитательнице не мешало бы посмотреть кожные покровы и заглянуть ребенку в горлышко. Ведь носоглотка является «входными воротами» для аденовирусной инфекции и она первая реагирует на её попадание. При этом возникают покраснение и отечность миндалин.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Если ребенок заболевает вирусной инфекцией, то у него могут болеть ручки и ножки (взрослые в этих случаях говорят, что их ломает), его может познабливать, а также может появиться головная боль и светобоязнь, когда ребенок начинает щуриться на яркий свет. </w:t>
      </w:r>
      <w:r w:rsidRPr="00630A12">
        <w:rPr>
          <w:sz w:val="28"/>
          <w:szCs w:val="28"/>
        </w:rPr>
        <w:cr/>
      </w:r>
    </w:p>
    <w:p w:rsidR="00C20AB0" w:rsidRPr="00630A12" w:rsidRDefault="00C20AB0" w:rsidP="00C20AB0">
      <w:pPr>
        <w:rPr>
          <w:sz w:val="28"/>
          <w:szCs w:val="28"/>
        </w:rPr>
      </w:pPr>
      <w:r w:rsidRPr="00630A12">
        <w:rPr>
          <w:sz w:val="28"/>
          <w:szCs w:val="28"/>
        </w:rPr>
        <w:t xml:space="preserve">Как правило, в первый день болезни, еще до появления явных клинических признаков, ребенок уже чувствует недомогание, но не в состоянии это вербализировать, т. е. сказать об этом словами. Зато он будет отказываться от закаливающих процедур, от подвижных игр и т. п. Нужно внимательно следить за поведением ребенка в группе и за его состоянием, чтобы не навредить.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Хорошим диагностическим признаком является измерение температуры в подмышечных впадинах последовательно с двух сторон. Если в обоих случаях температура будет абсолютно одинаковой, то это свидетельствует о начале заболевания.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В раздевалке должна вывешиваться информация для родителей. Хорошо, если из этой информационной странички родители смогут узнать о тех мероприятиях, которые проводятся в группе детского сада по борьбе с инфекцией и о том, что необходимо делать им самим.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lastRenderedPageBreak/>
        <w:t xml:space="preserve">В информационном листке, на наш взгляд, должна непременно присутствовать информация о необходимости использования одноразовых носовых платков, которыми с успехом пользуются во всем мире. Такие одноразовые носовые платки дают возможность избежать повторного инфицирования. Ведь инфекция попадает к нам в организм, проходя через слизистые оболочки глаз, носа и рта.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 xml:space="preserve">Да и что греха таить, некоторые родители вообще забывают дать своим детям в сад носовые платки. В этом случае может помочь централизованная закупка одноразовых носовых платков на всю группу. Обычно это делает представитель родительского комитета. Платки стоят недорого, но пользы от них много. Задача воспитателя в этом случае заключается в том, чтобы научить детей правильно пользоваться одноразовыми платками, объяснить их назначение и пользу. </w:t>
      </w:r>
    </w:p>
    <w:p w:rsidR="00C20AB0" w:rsidRPr="00630A12" w:rsidRDefault="00C20AB0" w:rsidP="00C20AB0">
      <w:pPr>
        <w:rPr>
          <w:sz w:val="28"/>
          <w:szCs w:val="28"/>
        </w:rPr>
      </w:pPr>
    </w:p>
    <w:p w:rsidR="00C20AB0" w:rsidRPr="00630A12" w:rsidRDefault="00C20AB0" w:rsidP="00C20AB0">
      <w:pPr>
        <w:rPr>
          <w:sz w:val="28"/>
          <w:szCs w:val="28"/>
        </w:rPr>
      </w:pPr>
      <w:r w:rsidRPr="00630A12">
        <w:rPr>
          <w:sz w:val="28"/>
          <w:szCs w:val="28"/>
        </w:rPr>
        <w:t>Возможно, что когда в группе инфекция, целесообразно пользоваться мылом Сейфгард. В любом случае, дети должны часто мыть руки с мылом, чтобы не занести инфекцию на слизистые оболочки через грязные руки.</w:t>
      </w: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Pr="00630A12"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Default="00C20AB0" w:rsidP="00C20AB0">
      <w:pPr>
        <w:rPr>
          <w:sz w:val="28"/>
          <w:szCs w:val="28"/>
        </w:rPr>
      </w:pPr>
    </w:p>
    <w:p w:rsidR="00C20AB0" w:rsidRPr="00630A12" w:rsidRDefault="00C20AB0" w:rsidP="00C20AB0">
      <w:pPr>
        <w:jc w:val="center"/>
        <w:rPr>
          <w:b/>
          <w:sz w:val="28"/>
          <w:szCs w:val="28"/>
        </w:rPr>
      </w:pPr>
      <w:r>
        <w:rPr>
          <w:b/>
          <w:sz w:val="28"/>
          <w:szCs w:val="28"/>
        </w:rPr>
        <w:lastRenderedPageBreak/>
        <w:t xml:space="preserve">Консультация для воспитателя: </w:t>
      </w:r>
    </w:p>
    <w:p w:rsidR="00C20AB0" w:rsidRPr="00630A12" w:rsidRDefault="00C20AB0" w:rsidP="00C20AB0">
      <w:pPr>
        <w:jc w:val="center"/>
        <w:rPr>
          <w:b/>
          <w:sz w:val="28"/>
          <w:szCs w:val="28"/>
        </w:rPr>
      </w:pPr>
      <w:r>
        <w:rPr>
          <w:b/>
          <w:sz w:val="28"/>
          <w:szCs w:val="28"/>
        </w:rPr>
        <w:t>«Т</w:t>
      </w:r>
      <w:r w:rsidRPr="00630A12">
        <w:rPr>
          <w:b/>
          <w:sz w:val="28"/>
          <w:szCs w:val="28"/>
        </w:rPr>
        <w:t>еатрализованная игра</w:t>
      </w:r>
      <w:r>
        <w:rPr>
          <w:b/>
          <w:sz w:val="28"/>
          <w:szCs w:val="28"/>
        </w:rPr>
        <w:t>»</w:t>
      </w:r>
    </w:p>
    <w:p w:rsidR="00C20AB0" w:rsidRPr="00630A12" w:rsidRDefault="00C20AB0" w:rsidP="00C20AB0">
      <w:pPr>
        <w:rPr>
          <w:sz w:val="28"/>
          <w:szCs w:val="28"/>
        </w:rPr>
      </w:pPr>
    </w:p>
    <w:p w:rsidR="00C20AB0" w:rsidRPr="00623826" w:rsidRDefault="00C20AB0" w:rsidP="00C20AB0">
      <w:pPr>
        <w:rPr>
          <w:sz w:val="32"/>
          <w:szCs w:val="32"/>
        </w:rPr>
      </w:pPr>
      <w:r w:rsidRPr="00623826">
        <w:rPr>
          <w:sz w:val="32"/>
          <w:szCs w:val="32"/>
        </w:rPr>
        <w:t xml:space="preserve">       Театрализованная игра - один из самых эффективных способов воздействия на ребенка, в котором наиболее ярко проявляется принцип обучения: учить играя!</w:t>
      </w:r>
    </w:p>
    <w:p w:rsidR="00C20AB0" w:rsidRPr="00623826" w:rsidRDefault="00C20AB0" w:rsidP="00C20AB0">
      <w:pPr>
        <w:rPr>
          <w:sz w:val="32"/>
          <w:szCs w:val="32"/>
        </w:rPr>
      </w:pPr>
    </w:p>
    <w:p w:rsidR="00C20AB0" w:rsidRPr="00623826" w:rsidRDefault="00C20AB0" w:rsidP="00C20AB0">
      <w:pPr>
        <w:numPr>
          <w:ilvl w:val="0"/>
          <w:numId w:val="2"/>
        </w:numPr>
        <w:rPr>
          <w:sz w:val="32"/>
          <w:szCs w:val="32"/>
        </w:rPr>
      </w:pPr>
      <w:r w:rsidRPr="00623826">
        <w:rPr>
          <w:sz w:val="32"/>
          <w:szCs w:val="32"/>
        </w:rPr>
        <w:t>В процесс театрализованной игры расширяются и углубляются знания детей об окружающем мире;</w:t>
      </w:r>
    </w:p>
    <w:p w:rsidR="00C20AB0" w:rsidRPr="00623826" w:rsidRDefault="00C20AB0" w:rsidP="00C20AB0">
      <w:pPr>
        <w:ind w:left="360"/>
        <w:rPr>
          <w:sz w:val="32"/>
          <w:szCs w:val="32"/>
        </w:rPr>
      </w:pPr>
    </w:p>
    <w:p w:rsidR="00C20AB0" w:rsidRPr="00623826" w:rsidRDefault="00C20AB0" w:rsidP="00C20AB0">
      <w:pPr>
        <w:numPr>
          <w:ilvl w:val="0"/>
          <w:numId w:val="2"/>
        </w:numPr>
        <w:rPr>
          <w:sz w:val="32"/>
          <w:szCs w:val="32"/>
        </w:rPr>
      </w:pPr>
      <w:r w:rsidRPr="00623826">
        <w:rPr>
          <w:sz w:val="32"/>
          <w:szCs w:val="32"/>
        </w:rPr>
        <w:t>Развиваются психические процессы: внимание, память, восприятие, воображение, стимулируются мыслительные операции;</w:t>
      </w:r>
    </w:p>
    <w:p w:rsidR="00C20AB0" w:rsidRPr="00623826" w:rsidRDefault="00C20AB0" w:rsidP="00C20AB0">
      <w:pPr>
        <w:rPr>
          <w:sz w:val="32"/>
          <w:szCs w:val="32"/>
        </w:rPr>
      </w:pPr>
    </w:p>
    <w:p w:rsidR="00C20AB0" w:rsidRPr="00623826" w:rsidRDefault="00C20AB0" w:rsidP="00C20AB0">
      <w:pPr>
        <w:numPr>
          <w:ilvl w:val="0"/>
          <w:numId w:val="2"/>
        </w:numPr>
        <w:rPr>
          <w:sz w:val="32"/>
          <w:szCs w:val="32"/>
        </w:rPr>
      </w:pPr>
      <w:r w:rsidRPr="00623826">
        <w:rPr>
          <w:sz w:val="32"/>
          <w:szCs w:val="32"/>
        </w:rPr>
        <w:t>Происходит развитие различных анализаторов;</w:t>
      </w:r>
    </w:p>
    <w:p w:rsidR="00C20AB0" w:rsidRPr="00623826" w:rsidRDefault="00C20AB0" w:rsidP="00C20AB0">
      <w:pPr>
        <w:ind w:left="360"/>
        <w:rPr>
          <w:sz w:val="32"/>
          <w:szCs w:val="32"/>
        </w:rPr>
      </w:pPr>
    </w:p>
    <w:p w:rsidR="00C20AB0" w:rsidRPr="00623826" w:rsidRDefault="00C20AB0" w:rsidP="00C20AB0">
      <w:pPr>
        <w:numPr>
          <w:ilvl w:val="0"/>
          <w:numId w:val="2"/>
        </w:numPr>
        <w:rPr>
          <w:sz w:val="32"/>
          <w:szCs w:val="32"/>
        </w:rPr>
      </w:pPr>
      <w:r w:rsidRPr="00623826">
        <w:rPr>
          <w:sz w:val="32"/>
          <w:szCs w:val="32"/>
        </w:rPr>
        <w:t>Активизируется и совершенствуется словарный запас, грамматический строй речи, звукопроизношение, навыки связной речи, мелодико-интонационная сторона речи, темп, выразительность речи.</w:t>
      </w:r>
    </w:p>
    <w:p w:rsidR="00C20AB0" w:rsidRPr="00623826" w:rsidRDefault="00C20AB0" w:rsidP="00C20AB0">
      <w:pPr>
        <w:ind w:left="360"/>
        <w:rPr>
          <w:sz w:val="32"/>
          <w:szCs w:val="32"/>
        </w:rPr>
      </w:pPr>
    </w:p>
    <w:p w:rsidR="00C20AB0" w:rsidRPr="00623826" w:rsidRDefault="00C20AB0" w:rsidP="00C20AB0">
      <w:pPr>
        <w:numPr>
          <w:ilvl w:val="0"/>
          <w:numId w:val="2"/>
        </w:numPr>
        <w:rPr>
          <w:sz w:val="32"/>
          <w:szCs w:val="32"/>
        </w:rPr>
      </w:pPr>
      <w:r w:rsidRPr="00623826">
        <w:rPr>
          <w:sz w:val="32"/>
          <w:szCs w:val="32"/>
        </w:rPr>
        <w:t>Совершенствуется моторика, координация, плавность, переключаемость, целенаправленность движений.</w:t>
      </w:r>
    </w:p>
    <w:p w:rsidR="00C20AB0" w:rsidRPr="00623826" w:rsidRDefault="00C20AB0" w:rsidP="00C20AB0">
      <w:pPr>
        <w:ind w:left="360"/>
        <w:rPr>
          <w:sz w:val="32"/>
          <w:szCs w:val="32"/>
        </w:rPr>
      </w:pPr>
    </w:p>
    <w:p w:rsidR="00C20AB0" w:rsidRPr="00623826" w:rsidRDefault="00C20AB0" w:rsidP="00C20AB0">
      <w:pPr>
        <w:numPr>
          <w:ilvl w:val="0"/>
          <w:numId w:val="2"/>
        </w:numPr>
        <w:rPr>
          <w:sz w:val="32"/>
          <w:szCs w:val="32"/>
        </w:rPr>
      </w:pPr>
      <w:r w:rsidRPr="00623826">
        <w:rPr>
          <w:sz w:val="32"/>
          <w:szCs w:val="32"/>
        </w:rPr>
        <w:t>Развивается эмоционально-волевая сфера;</w:t>
      </w:r>
    </w:p>
    <w:p w:rsidR="00C20AB0" w:rsidRPr="00623826" w:rsidRDefault="00C20AB0" w:rsidP="00C20AB0">
      <w:pPr>
        <w:rPr>
          <w:sz w:val="32"/>
          <w:szCs w:val="32"/>
        </w:rPr>
      </w:pPr>
    </w:p>
    <w:p w:rsidR="00C20AB0" w:rsidRPr="00623826" w:rsidRDefault="00C20AB0" w:rsidP="00C20AB0">
      <w:pPr>
        <w:numPr>
          <w:ilvl w:val="0"/>
          <w:numId w:val="2"/>
        </w:numPr>
        <w:rPr>
          <w:sz w:val="32"/>
          <w:szCs w:val="32"/>
        </w:rPr>
      </w:pPr>
      <w:r w:rsidRPr="00623826">
        <w:rPr>
          <w:sz w:val="32"/>
          <w:szCs w:val="32"/>
        </w:rPr>
        <w:t>Происходит коррекция поведения;</w:t>
      </w:r>
    </w:p>
    <w:p w:rsidR="00C20AB0" w:rsidRPr="00623826" w:rsidRDefault="00C20AB0" w:rsidP="00C20AB0">
      <w:pPr>
        <w:ind w:left="360"/>
        <w:rPr>
          <w:sz w:val="32"/>
          <w:szCs w:val="32"/>
        </w:rPr>
      </w:pPr>
    </w:p>
    <w:p w:rsidR="00C20AB0" w:rsidRPr="00623826" w:rsidRDefault="00C20AB0" w:rsidP="00C20AB0">
      <w:pPr>
        <w:numPr>
          <w:ilvl w:val="0"/>
          <w:numId w:val="2"/>
        </w:numPr>
        <w:rPr>
          <w:sz w:val="32"/>
          <w:szCs w:val="32"/>
        </w:rPr>
      </w:pPr>
      <w:r w:rsidRPr="00623826">
        <w:rPr>
          <w:sz w:val="32"/>
          <w:szCs w:val="32"/>
        </w:rPr>
        <w:t>Развивается чувство коллективизма, ответственность друг за друга, формируется опыт нравственного поведения;</w:t>
      </w:r>
    </w:p>
    <w:p w:rsidR="00C20AB0" w:rsidRPr="00623826" w:rsidRDefault="00C20AB0" w:rsidP="00C20AB0">
      <w:pPr>
        <w:rPr>
          <w:sz w:val="32"/>
          <w:szCs w:val="32"/>
        </w:rPr>
      </w:pPr>
    </w:p>
    <w:p w:rsidR="00C20AB0" w:rsidRPr="00623826" w:rsidRDefault="00C20AB0" w:rsidP="00C20AB0">
      <w:pPr>
        <w:numPr>
          <w:ilvl w:val="0"/>
          <w:numId w:val="2"/>
        </w:numPr>
        <w:rPr>
          <w:sz w:val="32"/>
          <w:szCs w:val="32"/>
        </w:rPr>
      </w:pPr>
      <w:r w:rsidRPr="00623826">
        <w:rPr>
          <w:sz w:val="32"/>
          <w:szCs w:val="32"/>
        </w:rPr>
        <w:t>Стимулируется развитие творческой, поисковой активности, самостоятельности;</w:t>
      </w:r>
    </w:p>
    <w:p w:rsidR="00C20AB0" w:rsidRPr="00623826" w:rsidRDefault="00C20AB0" w:rsidP="00C20AB0">
      <w:pPr>
        <w:ind w:left="360"/>
        <w:rPr>
          <w:sz w:val="32"/>
          <w:szCs w:val="32"/>
        </w:rPr>
      </w:pPr>
    </w:p>
    <w:p w:rsidR="00C20AB0" w:rsidRPr="00623826" w:rsidRDefault="00C20AB0" w:rsidP="00C20AB0">
      <w:pPr>
        <w:numPr>
          <w:ilvl w:val="0"/>
          <w:numId w:val="2"/>
        </w:numPr>
        <w:rPr>
          <w:sz w:val="32"/>
          <w:szCs w:val="32"/>
        </w:rPr>
      </w:pPr>
      <w:r w:rsidRPr="00623826">
        <w:rPr>
          <w:sz w:val="32"/>
          <w:szCs w:val="32"/>
        </w:rPr>
        <w:t>Участие в театрализованных играх доставляют детям радость, вызывают активный интерес, увлекают их.</w:t>
      </w:r>
    </w:p>
    <w:p w:rsidR="004F2767" w:rsidRDefault="004F2767"/>
    <w:sectPr w:rsidR="004F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DC2"/>
    <w:multiLevelType w:val="hybridMultilevel"/>
    <w:tmpl w:val="400098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DE06E7"/>
    <w:multiLevelType w:val="hybridMultilevel"/>
    <w:tmpl w:val="33500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B0"/>
    <w:rsid w:val="004F2767"/>
    <w:rsid w:val="00C20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2721</Words>
  <Characters>15510</Characters>
  <Application>Microsoft Office Word</Application>
  <DocSecurity>0</DocSecurity>
  <Lines>129</Lines>
  <Paragraphs>36</Paragraphs>
  <ScaleCrop>false</ScaleCrop>
  <Company>Krokoz™</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2013-11-10T14:20:00Z</dcterms:created>
  <dcterms:modified xsi:type="dcterms:W3CDTF">2013-11-10T14:25:00Z</dcterms:modified>
</cp:coreProperties>
</file>