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91" w:rsidRDefault="008B7ECD" w:rsidP="00BC2B91">
      <w:pPr>
        <w:pStyle w:val="a3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7pt;height:76.95pt" fillcolor="#00b0f0" stroked="f">
            <v:shadow on="t" color="#b2b2b2" opacity="52429f" offset="3pt"/>
            <v:textpath style="font-family:&quot;Times New Roman&quot;;font-weight:bold;v-text-kern:t" trim="t" fitpath="t" string="Пристегните ремни!"/>
          </v:shape>
        </w:pict>
      </w:r>
    </w:p>
    <w:p w:rsidR="00BC2B91" w:rsidRDefault="00BC2B91" w:rsidP="00BC2B91">
      <w:pPr>
        <w:pStyle w:val="a3"/>
        <w:rPr>
          <w:sz w:val="32"/>
          <w:szCs w:val="32"/>
        </w:rPr>
      </w:pPr>
    </w:p>
    <w:p w:rsidR="00BC2B91" w:rsidRDefault="008B7ECD" w:rsidP="00BC2B91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26933</wp:posOffset>
            </wp:positionH>
            <wp:positionV relativeFrom="paragraph">
              <wp:posOffset>613</wp:posOffset>
            </wp:positionV>
            <wp:extent cx="2424605" cy="2790497"/>
            <wp:effectExtent l="19050" t="0" r="0" b="0"/>
            <wp:wrapTight wrapText="bothSides">
              <wp:wrapPolygon edited="0">
                <wp:start x="-170" y="0"/>
                <wp:lineTo x="-170" y="21381"/>
                <wp:lineTo x="21553" y="21381"/>
                <wp:lineTo x="21553" y="0"/>
                <wp:lineTo x="-170" y="0"/>
              </wp:wrapPolygon>
            </wp:wrapTight>
            <wp:docPr id="5" name="Рисунок 4" descr="dd9e4d5291936eeaf74f20ee0fd57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9e4d5291936eeaf74f20ee0fd5791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4605" cy="2790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С 1 января 2007 года вступила в силу поправка к ПДД о правилах транспортировки детей, в которой говорится, что «перевозка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ребенка…»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Тема шумная, множество СМИ освещали ее, но что прискорбно - до сих пор многие родители отзываются о поправке негативно.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Большая часть автомобилепользователей с детьми до сих пор полагают, что автомобильное кресло – это просто «очередная доиловка» и «повод докапаться».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В чем причина такой легкомысленности? В том, что для России традиционно вопрос безопасности – на предпоследнем месте? Или дело в недостаточной осведомленности автолюбителей?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Мы любим смотреть на Запад, хвалить и завидовать, когда дело касается качества дорог и автомобилей, но почему мы не хотим приглядеться и обратить внимание еще и на то, что именно на Западе давно придается огромное значение вопросам безопасности. Особенно детской.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 xml:space="preserve">Езда с ребенком на руках категорически запрещена в Израиле. Запрещена перевозка детей без автомобильного кресла во Франции, Германии (штраф от 40 евро), Швеции, в Латвии, Чехии, Испании. В Финляндии штраф за перевозку ребенка вне специального удерживающего устройства, такой же как за штраф за не пристегнутый ремень у взрослого – 40 евро. В Эстонии помимо обязательного кресла для ребенка до 12 лет, рекомендуются к </w:t>
      </w:r>
      <w:r w:rsidRPr="00A6340B">
        <w:rPr>
          <w:sz w:val="32"/>
          <w:szCs w:val="32"/>
        </w:rPr>
        <w:lastRenderedPageBreak/>
        <w:t>использованию и специальные стопоры на двери машины, которые срабатывают так, что изнутри (где сидит ребенок) ее нельзя вообще открыть. Голландия так же присоединилась к европейкой норме, штраф за перевозку ребенка без кресла составляет от 60 до 120 евро. В США если родители перевозят ребенка без карсита в своей машине, то такое считается судебным разбирательством. Штраф грозит от 5 тысяч долларов до полного лишения родительских прав.</w:t>
      </w:r>
    </w:p>
    <w:p w:rsidR="008B7ECD" w:rsidRPr="00A6340B" w:rsidRDefault="00A6340B" w:rsidP="00BC2B91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Просвещение родителей в вопросах детской безопасности – вопрос, наверное, все-таки правительственного уровня. Ведь не смотря на то, что в России правило введено, даже инспекторы ДПС сквозь пальцы смотрят на находящегося в автомобиле не пристегнутого или сидящего на руках у мамы ребенка.</w:t>
      </w:r>
    </w:p>
    <w:p w:rsidR="008B7ECD" w:rsidRPr="00A6340B" w:rsidRDefault="00A6340B" w:rsidP="00BC2B91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Есть три правила, которые являются основой безопасной перевозки ребенка:</w:t>
      </w:r>
    </w:p>
    <w:p w:rsidR="008B7ECD" w:rsidRDefault="00A6340B" w:rsidP="008B7EC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6340B">
        <w:rPr>
          <w:sz w:val="32"/>
          <w:szCs w:val="32"/>
        </w:rPr>
        <w:t xml:space="preserve">Каждый ребенок занимает отдельное место в машине. Желательно на заднем сиденье. </w:t>
      </w:r>
    </w:p>
    <w:p w:rsidR="00BC2B91" w:rsidRPr="00BC2B91" w:rsidRDefault="00BC2B91" w:rsidP="00BC2B91">
      <w:pPr>
        <w:pStyle w:val="a3"/>
        <w:ind w:left="1428"/>
        <w:jc w:val="both"/>
        <w:rPr>
          <w:sz w:val="32"/>
          <w:szCs w:val="32"/>
        </w:rPr>
      </w:pPr>
    </w:p>
    <w:p w:rsidR="008B7ECD" w:rsidRDefault="008B7ECD" w:rsidP="008B7ECD">
      <w:pPr>
        <w:pStyle w:val="a3"/>
        <w:ind w:left="142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42592" cy="4442592"/>
            <wp:effectExtent l="152400" t="114300" r="129408" b="72258"/>
            <wp:docPr id="1" name="Рисунок 0" descr="casualplay_beat_fix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alplay_beat_fix1_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779" cy="445977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7ECD" w:rsidRPr="00A6340B" w:rsidRDefault="008B7ECD" w:rsidP="00BC2B91">
      <w:pPr>
        <w:pStyle w:val="a3"/>
        <w:jc w:val="both"/>
        <w:rPr>
          <w:sz w:val="32"/>
          <w:szCs w:val="32"/>
        </w:rPr>
      </w:pPr>
    </w:p>
    <w:p w:rsidR="00A6340B" w:rsidRDefault="00A6340B" w:rsidP="00A6340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6340B">
        <w:rPr>
          <w:sz w:val="32"/>
          <w:szCs w:val="32"/>
        </w:rPr>
        <w:lastRenderedPageBreak/>
        <w:t xml:space="preserve">Все пассажиры автомобиля (включая детей любого возраста) обязаны быть пристегнуты. У каждого пассажира – свой ремень безопасности. </w:t>
      </w:r>
    </w:p>
    <w:p w:rsidR="00BC2B91" w:rsidRDefault="00BC2B91" w:rsidP="00BC2B91">
      <w:pPr>
        <w:pStyle w:val="a3"/>
        <w:ind w:left="1428"/>
        <w:jc w:val="both"/>
        <w:rPr>
          <w:sz w:val="32"/>
          <w:szCs w:val="32"/>
        </w:rPr>
      </w:pPr>
    </w:p>
    <w:p w:rsidR="008B7ECD" w:rsidRPr="00A6340B" w:rsidRDefault="008B7ECD" w:rsidP="00BC2B91">
      <w:pPr>
        <w:pStyle w:val="a3"/>
        <w:ind w:left="14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76875" cy="4381500"/>
            <wp:effectExtent l="171450" t="114300" r="142875" b="76200"/>
            <wp:docPr id="2" name="Рисунок 1" descr="201201011125_1_6-57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011125_1_6-575x46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81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6340B" w:rsidRPr="00A6340B" w:rsidRDefault="00A6340B" w:rsidP="00A6340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6340B">
        <w:rPr>
          <w:sz w:val="32"/>
          <w:szCs w:val="32"/>
        </w:rPr>
        <w:t xml:space="preserve">Все тяжелые или твердые предметы в салоне машины должны быть закреплены. 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Вопреки сложившимся стереотипам, что если водитель опытный или аккуратный, то шансы попасть в аварию крайне малы, статистика говорит, что при нынешнем количестве автотранспорта на дорогах, шансы попасть в аварию велики даже у стоящей на месте машины. А большая часть аварий происходит недалеко от дома и в недальних поездках при средней скорости движения всего в 40 км в час.</w:t>
      </w:r>
    </w:p>
    <w:p w:rsid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 xml:space="preserve">Организм ребенка, особенно до года, очень хрупок - травмы, легкие и очень серьезные, могут быть нанесены ему даже при простом резком торможении на относительно низкой скорости, если ребенок не находится в автомобильном сиденье. </w:t>
      </w:r>
    </w:p>
    <w:p w:rsidR="00BC2B91" w:rsidRPr="00A6340B" w:rsidRDefault="00BC2B91" w:rsidP="00A6340B">
      <w:pPr>
        <w:pStyle w:val="a3"/>
        <w:ind w:firstLine="708"/>
        <w:jc w:val="both"/>
        <w:rPr>
          <w:sz w:val="32"/>
          <w:szCs w:val="32"/>
        </w:rPr>
      </w:pP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lastRenderedPageBreak/>
        <w:t xml:space="preserve">Поездка с ребенком на руках крайне опасна для здоровья и жизни малыша. Если ребенок находится на руках у пристегнутого взрослого, то при резком, аварийном торможении удержать его становится практически невозможно, потому что, благодаря силе инерции, его масса, в результате ускорения увеличивается в 20-60(!!!) раз! То есть новорожденный ребенок весом в пять килограмм вылетает из рук с силой 100-300 килограммового предмета. 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К тому же у младенца до года очень большая и тяжелая относительно туловища голова и слабые шейные позвонки. Резкое торможение - резкий кивок головой - и в результате, в лучшем случае, повреждение позвонка, а то и сломанная шея. Это одна из самых частых детских травм. Именно поэтому детям до года категорически запрещено ездить по направлению движения, а кресла-переноски, которые предназначены для детей до года, ставятся в машине только против хода движения.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Огромной ошибкой является пристегивание взрослого вместе с ребенком одним ремнем безопасности. Из-за той же инерции, взрослый в результате торможения или столкновения всем своим увеличенным весом прижимает малыша к ремню - чем это чревато можно догадаться даже не имея медицинских знаний.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Еще одно популярное «средство от гаишников» - посадить ребенка на подушку и пристегнуть штатным ремнем. О том, что подушка легко вылетает из-под непоседливого малыша говорить даже не стоит, а вот штатным ремням стоит уделить несколько фраз.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Они предназначены для взрослых, причем для достаточно крупных взрослых. Даже людям, имеющим рост меньше 150 см. рекомендуют устанавливать специальные адаптеры, которые ставят ремень в предусмотренное конструкторами положение. Для детей в подобном случае предусмотрен так называемый бустер - подставка, которая крепится к сидению автомобиля и корректирует положение ремня.</w:t>
      </w:r>
    </w:p>
    <w:p w:rsid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Штатный ремень безопасности должен проходить через плечо, но ни в коем случае не через шею. У большинства детей ремень проходит именно по шее - а это потенциальная угроза удушения.</w:t>
      </w:r>
    </w:p>
    <w:p w:rsidR="008B7ECD" w:rsidRPr="00A6340B" w:rsidRDefault="008B7ECD" w:rsidP="00BC2B91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188710" cy="4942205"/>
            <wp:effectExtent l="152400" t="133350" r="135890" b="86995"/>
            <wp:docPr id="3" name="Рисунок 2" descr="0c99699f9c3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99699f9c30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422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При этом, не стоит забывать о том, что пристегиваться в автомобиле необходимо всем.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 xml:space="preserve">Не пристегнутый пассажир при аварии может серьезно травмировать своим телом других пассажиров, в том числе и детей. 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Конечно, правила перевозки детей в ПДД крайне несовершенны, они очень размыто трактуют обязанности водителей. Если ребенок до 12 лет едет на переднем сидении без специального детского кресла – это карается штрафом, тут все понятно. Но вот если он едет сзади, то ясность пропадает: ребенка нужно зафиксировать «удерживающим устройством», которым может быть автокресло для детей или же простой ремень безопасности. В ПДД по поводу штатного автомобильного ремня безопасности говрится, что его применение вполне допустимо, но только при условии, что он «соответствует весу и росту ребенка». Но технические параметры соответствия ремня и пассажира нигде не зафиксированны, остается "прикидывать на глаз".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lastRenderedPageBreak/>
        <w:t xml:space="preserve">Эти неясности в правилах позволяют некоторым гражданам не беспокоиться приобретением автомобильных кресел, а инспекторов ГИБДД вынуждают стараться избегать жестких мер и ограничиваться предупреждением водителю. 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Так что по большому счету использовать автомобильное кресло или нет, обезопасить своего ребенка от аварии или нет – остается личным делом родителей, только им принимать решение и им же нести ответственность за его последствия.</w:t>
      </w:r>
    </w:p>
    <w:p w:rsidR="00A6340B" w:rsidRPr="00A6340B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Стоит только помнить, что исследования подтверждают - использование детских автомобильных сидений на 70% сокращает смертность детей в автоавариях и на 60% - ранения. Никакая мама не сможет удержать на руках ребенка во время аварии: при лобовом столкновении двух автомобилей, движущихся со скоростью всего 50 км/ч вес малыша под действием силы инерции возрастает в 20 раз. По статистическим данным ГИБДД для 15% детей авария оказывается смертельной. А травмы разной степени тяжести непристегнутый ребенок может получить даже при не очень резком торможении.</w:t>
      </w:r>
    </w:p>
    <w:p w:rsidR="00C20F60" w:rsidRDefault="00A6340B" w:rsidP="00A6340B">
      <w:pPr>
        <w:pStyle w:val="a3"/>
        <w:ind w:firstLine="708"/>
        <w:jc w:val="both"/>
        <w:rPr>
          <w:sz w:val="32"/>
          <w:szCs w:val="32"/>
        </w:rPr>
      </w:pPr>
      <w:r w:rsidRPr="00A6340B">
        <w:rPr>
          <w:sz w:val="32"/>
          <w:szCs w:val="32"/>
        </w:rPr>
        <w:t>Любой находящийся в салоне машины незакрепленный предмет при аварии может нанести травмы находящимся в машине. Достаточно сказать, что коробка салфеток, лежащая на задней полке машины, может ударить в голову впереди сидящего человека с силой кирпича. Это правило относится даже к детским игрушкам - игрушки, которыми ребенок играет в машине, должны быть мягкими и легкими.</w:t>
      </w:r>
    </w:p>
    <w:p w:rsidR="008B7ECD" w:rsidRDefault="008B7ECD" w:rsidP="00BC2B91">
      <w:pPr>
        <w:pStyle w:val="a3"/>
        <w:ind w:firstLine="708"/>
        <w:jc w:val="center"/>
        <w:rPr>
          <w:sz w:val="32"/>
          <w:szCs w:val="32"/>
        </w:rPr>
      </w:pPr>
    </w:p>
    <w:p w:rsidR="00BC2B91" w:rsidRPr="00A6340B" w:rsidRDefault="00BC2B91" w:rsidP="00BC2B91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97528" cy="3000506"/>
            <wp:effectExtent l="114300" t="133350" r="131622" b="104644"/>
            <wp:docPr id="6" name="Рисунок 5" descr="1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6563" cy="300653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C2B91" w:rsidRPr="00A6340B" w:rsidSect="00BC2B91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D6" w:rsidRDefault="00ED07D6" w:rsidP="00A6340B">
      <w:pPr>
        <w:spacing w:after="0" w:line="240" w:lineRule="auto"/>
      </w:pPr>
      <w:r>
        <w:separator/>
      </w:r>
    </w:p>
  </w:endnote>
  <w:endnote w:type="continuationSeparator" w:id="1">
    <w:p w:rsidR="00ED07D6" w:rsidRDefault="00ED07D6" w:rsidP="00A6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D6" w:rsidRDefault="00ED07D6" w:rsidP="00A6340B">
      <w:pPr>
        <w:spacing w:after="0" w:line="240" w:lineRule="auto"/>
      </w:pPr>
      <w:r>
        <w:separator/>
      </w:r>
    </w:p>
  </w:footnote>
  <w:footnote w:type="continuationSeparator" w:id="1">
    <w:p w:rsidR="00ED07D6" w:rsidRDefault="00ED07D6" w:rsidP="00A6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1F"/>
    <w:multiLevelType w:val="hybridMultilevel"/>
    <w:tmpl w:val="B2E0AD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40B"/>
    <w:rsid w:val="002B0998"/>
    <w:rsid w:val="00390645"/>
    <w:rsid w:val="008B7ECD"/>
    <w:rsid w:val="009C3B88"/>
    <w:rsid w:val="00A6340B"/>
    <w:rsid w:val="00BC2B91"/>
    <w:rsid w:val="00C20F60"/>
    <w:rsid w:val="00E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645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40B"/>
  </w:style>
  <w:style w:type="paragraph" w:styleId="a6">
    <w:name w:val="footer"/>
    <w:basedOn w:val="a"/>
    <w:link w:val="a7"/>
    <w:uiPriority w:val="99"/>
    <w:semiHidden/>
    <w:unhideWhenUsed/>
    <w:rsid w:val="00A6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40B"/>
  </w:style>
  <w:style w:type="paragraph" w:styleId="a8">
    <w:name w:val="Balloon Text"/>
    <w:basedOn w:val="a"/>
    <w:link w:val="a9"/>
    <w:uiPriority w:val="99"/>
    <w:semiHidden/>
    <w:unhideWhenUsed/>
    <w:rsid w:val="008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110</dc:creator>
  <cp:lastModifiedBy>Детский сад № 110</cp:lastModifiedBy>
  <cp:revision>2</cp:revision>
  <cp:lastPrinted>2012-05-31T10:10:00Z</cp:lastPrinted>
  <dcterms:created xsi:type="dcterms:W3CDTF">2012-05-31T09:36:00Z</dcterms:created>
  <dcterms:modified xsi:type="dcterms:W3CDTF">2012-05-31T10:14:00Z</dcterms:modified>
</cp:coreProperties>
</file>