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A6F47" w:rsidRDefault="00FC0786">
      <w:pPr>
        <w:rPr>
          <w:rFonts w:ascii="Verdana" w:hAnsi="Verdana"/>
          <w:color w:val="444444"/>
          <w:sz w:val="28"/>
          <w:szCs w:val="28"/>
          <w:shd w:val="clear" w:color="auto" w:fill="FFFFFF"/>
        </w:rPr>
      </w:pPr>
      <w:r>
        <w:rPr>
          <w:rFonts w:ascii="Verdana" w:hAnsi="Verdana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-95250</wp:posOffset>
            </wp:positionV>
            <wp:extent cx="1847850" cy="1390650"/>
            <wp:effectExtent l="57150" t="38100" r="38100" b="19050"/>
            <wp:wrapSquare wrapText="bothSides"/>
            <wp:docPr id="2" name="Рисунок 1" descr="металл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аллофо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90650"/>
                    </a:xfrm>
                    <a:prstGeom prst="ellipse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0A6F47" w:rsidRPr="000A6F47" w:rsidRDefault="002E4B0C" w:rsidP="000A6F47">
      <w:pPr>
        <w:jc w:val="center"/>
        <w:rPr>
          <w:rFonts w:ascii="Verdana" w:hAnsi="Verdana"/>
          <w:b/>
          <w:i/>
          <w:color w:val="FF0000"/>
          <w:sz w:val="36"/>
          <w:szCs w:val="36"/>
          <w:u w:val="single"/>
          <w:shd w:val="clear" w:color="auto" w:fill="FFFFFF"/>
        </w:rPr>
      </w:pPr>
      <w:r>
        <w:rPr>
          <w:rFonts w:ascii="Verdana" w:hAnsi="Verdana"/>
          <w:b/>
          <w:i/>
          <w:color w:val="FF0000"/>
          <w:sz w:val="36"/>
          <w:szCs w:val="36"/>
          <w:u w:val="single"/>
          <w:shd w:val="clear" w:color="auto" w:fill="FFFFFF"/>
        </w:rPr>
        <w:t>Для Вас, Р</w:t>
      </w:r>
      <w:r w:rsidR="000A6F47" w:rsidRPr="000A6F47">
        <w:rPr>
          <w:rFonts w:ascii="Verdana" w:hAnsi="Verdana"/>
          <w:b/>
          <w:i/>
          <w:color w:val="FF0000"/>
          <w:sz w:val="36"/>
          <w:szCs w:val="36"/>
          <w:u w:val="single"/>
          <w:shd w:val="clear" w:color="auto" w:fill="FFFFFF"/>
        </w:rPr>
        <w:t>одители!</w:t>
      </w:r>
    </w:p>
    <w:p w:rsidR="000A6F47" w:rsidRDefault="000A6F47">
      <w:pPr>
        <w:rPr>
          <w:rFonts w:ascii="Verdana" w:hAnsi="Verdana"/>
          <w:color w:val="444444"/>
          <w:sz w:val="28"/>
          <w:szCs w:val="28"/>
          <w:shd w:val="clear" w:color="auto" w:fill="FFFFFF"/>
        </w:rPr>
      </w:pPr>
    </w:p>
    <w:p w:rsidR="000A6F47" w:rsidRDefault="000A6F47">
      <w:pPr>
        <w:rPr>
          <w:rFonts w:ascii="Verdana" w:hAnsi="Verdana"/>
          <w:color w:val="444444"/>
          <w:sz w:val="28"/>
          <w:szCs w:val="28"/>
          <w:shd w:val="clear" w:color="auto" w:fill="FFFFFF"/>
        </w:rPr>
      </w:pPr>
    </w:p>
    <w:p w:rsidR="005330B1" w:rsidRPr="002E4B0C" w:rsidRDefault="00FC0786" w:rsidP="00FC0786">
      <w:pPr>
        <w:spacing w:line="276" w:lineRule="auto"/>
        <w:ind w:left="0"/>
        <w:jc w:val="both"/>
        <w:rPr>
          <w:color w:val="auto"/>
          <w:sz w:val="28"/>
          <w:szCs w:val="28"/>
        </w:rPr>
      </w:pPr>
      <w:r>
        <w:rPr>
          <w:rFonts w:ascii="Verdana" w:hAnsi="Verdana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1308735</wp:posOffset>
            </wp:positionH>
            <wp:positionV relativeFrom="margin">
              <wp:posOffset>6633210</wp:posOffset>
            </wp:positionV>
            <wp:extent cx="2960370" cy="2213610"/>
            <wp:effectExtent l="57150" t="38100" r="30480" b="15240"/>
            <wp:wrapSquare wrapText="bothSides"/>
            <wp:docPr id="1" name="Рисунок 0" descr="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ц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2213610"/>
                    </a:xfrm>
                    <a:prstGeom prst="ellipse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DA7554" w:rsidRPr="002E4B0C">
        <w:rPr>
          <w:rFonts w:ascii="Verdana" w:hAnsi="Verdana"/>
          <w:color w:val="auto"/>
          <w:sz w:val="28"/>
          <w:szCs w:val="28"/>
          <w:shd w:val="clear" w:color="auto" w:fill="FFFFFF"/>
        </w:rPr>
        <w:t>Дошкольники приходят к выводу, что музыка – неотъемлемая часть жизни человека. Под нее поют, танцуют, веселятся, грустят, отдыхают. Мальчикам и девочкам известны основные музыкальные инструменты, жанры. Родителям стоит объяснять некоторые композиции, которые выражают разные чувства и эмоции. Дети любят петь. Таким способом они выражают своим эмоции. Они поют также тогда, когда хотят привлекать внимание окружающих, поднять авторитет в детском коллективе. Им нравится петь и танцевать одновременно. Эту любовь к музыке</w:t>
      </w:r>
      <w:r w:rsidR="000A6F47" w:rsidRPr="002E4B0C"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обязательно нужно поддерживать!</w:t>
      </w:r>
      <w:r w:rsidR="00DA7554" w:rsidRPr="002E4B0C"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Вам тоже нравится петь? Делайте</w:t>
      </w:r>
      <w:r w:rsidR="002E4B0C"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это вместе с сыном или дочерью!</w:t>
      </w:r>
      <w:r w:rsidR="00DA7554" w:rsidRPr="002E4B0C"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Занимаясь музыкальным развитием детей дошкольного возраста, вы и сами научитесь многим интересным вещам. Ежедневно давайте малышу слушать классическую музыку. Например, устраивайте увлекательные музыкальные пятиминутки. Включайте</w:t>
      </w:r>
      <w:r w:rsidR="000A6F47" w:rsidRPr="002E4B0C"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понравившийся этюд и отдыхайте!</w:t>
      </w:r>
      <w:r w:rsidR="00DA7554" w:rsidRPr="002E4B0C"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Обязательно посещайте театры, хотя бы иногда – это полезно для общего музыкального развития не только дошкольников, но и</w:t>
      </w:r>
      <w:r w:rsidR="000A6F47" w:rsidRPr="002E4B0C"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для самих родителей!</w:t>
      </w:r>
      <w:r w:rsidR="00DA7554" w:rsidRPr="002E4B0C"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</w:t>
      </w:r>
      <w:r w:rsidR="00DA7554" w:rsidRPr="002E4B0C">
        <w:rPr>
          <w:rStyle w:val="apple-converted-space"/>
          <w:rFonts w:ascii="Verdana" w:hAnsi="Verdana"/>
          <w:color w:val="auto"/>
          <w:sz w:val="28"/>
          <w:szCs w:val="28"/>
          <w:shd w:val="clear" w:color="auto" w:fill="FFFFFF"/>
        </w:rPr>
        <w:t> </w:t>
      </w:r>
      <w:r w:rsidR="00DA7554" w:rsidRPr="002E4B0C">
        <w:rPr>
          <w:rFonts w:ascii="Verdana" w:hAnsi="Verdana"/>
          <w:color w:val="auto"/>
          <w:sz w:val="28"/>
          <w:szCs w:val="28"/>
        </w:rPr>
        <w:br/>
      </w:r>
      <w:r w:rsidR="00DA7554" w:rsidRPr="002E4B0C">
        <w:rPr>
          <w:rFonts w:ascii="Verdana" w:hAnsi="Verdana"/>
          <w:color w:val="auto"/>
          <w:sz w:val="28"/>
          <w:szCs w:val="28"/>
        </w:rPr>
        <w:br/>
      </w:r>
    </w:p>
    <w:sectPr w:rsidR="005330B1" w:rsidRPr="002E4B0C" w:rsidSect="000A6F47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A7554"/>
    <w:rsid w:val="000A6F47"/>
    <w:rsid w:val="000C5D5C"/>
    <w:rsid w:val="002B646F"/>
    <w:rsid w:val="002E4B0C"/>
    <w:rsid w:val="005330B1"/>
    <w:rsid w:val="0070192B"/>
    <w:rsid w:val="007B3850"/>
    <w:rsid w:val="008560F1"/>
    <w:rsid w:val="00A53F61"/>
    <w:rsid w:val="00AF02D8"/>
    <w:rsid w:val="00B54C5C"/>
    <w:rsid w:val="00D07CBF"/>
    <w:rsid w:val="00DA7554"/>
    <w:rsid w:val="00EE5930"/>
    <w:rsid w:val="00FC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character" w:customStyle="1" w:styleId="apple-converted-space">
    <w:name w:val="apple-converted-space"/>
    <w:basedOn w:val="a0"/>
    <w:rsid w:val="00DA7554"/>
  </w:style>
  <w:style w:type="character" w:styleId="a4">
    <w:name w:val="Hyperlink"/>
    <w:basedOn w:val="a0"/>
    <w:uiPriority w:val="99"/>
    <w:semiHidden/>
    <w:unhideWhenUsed/>
    <w:rsid w:val="00DA75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Company>UralSOFT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2014-01-06T19:30:00Z</dcterms:created>
  <dcterms:modified xsi:type="dcterms:W3CDTF">2014-01-08T08:33:00Z</dcterms:modified>
</cp:coreProperties>
</file>