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02" w:rsidRPr="003D2AAE" w:rsidRDefault="00F91FB4" w:rsidP="001E0B02">
      <w:pPr>
        <w:pStyle w:val="a3"/>
        <w:shd w:val="clear" w:color="auto" w:fill="FFFFFF"/>
        <w:spacing w:before="0" w:after="0"/>
        <w:jc w:val="center"/>
        <w:rPr>
          <w:rFonts w:ascii="Times New Roman" w:eastAsia="Times New Roman" w:hAnsi="Times New Roman"/>
          <w:b/>
          <w:kern w:val="36"/>
          <w:sz w:val="32"/>
          <w:szCs w:val="32"/>
        </w:rPr>
      </w:pPr>
      <w:r w:rsidRPr="003D2AAE">
        <w:rPr>
          <w:rFonts w:ascii="Times New Roman" w:eastAsia="Times New Roman" w:hAnsi="Times New Roman"/>
          <w:b/>
          <w:sz w:val="36"/>
          <w:szCs w:val="36"/>
        </w:rPr>
        <w:t xml:space="preserve">Отчет </w:t>
      </w:r>
      <w:r w:rsidR="009E0B53">
        <w:rPr>
          <w:rFonts w:ascii="Times New Roman" w:eastAsia="Times New Roman" w:hAnsi="Times New Roman"/>
          <w:b/>
          <w:sz w:val="36"/>
          <w:szCs w:val="36"/>
        </w:rPr>
        <w:t xml:space="preserve">музыкального руководителя </w:t>
      </w:r>
      <w:r w:rsidR="001E0B02">
        <w:rPr>
          <w:rFonts w:ascii="Times New Roman" w:eastAsia="Times New Roman" w:hAnsi="Times New Roman"/>
          <w:b/>
          <w:kern w:val="36"/>
          <w:sz w:val="32"/>
          <w:szCs w:val="32"/>
        </w:rPr>
        <w:t>МДОУ «Детский сад№17»</w:t>
      </w:r>
    </w:p>
    <w:p w:rsidR="00CE4524" w:rsidRPr="003D2AAE" w:rsidRDefault="00F91FB4" w:rsidP="00C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Постниковой И. Е.</w:t>
      </w:r>
      <w:r w:rsidR="000919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 w:rsidR="00CE4524" w:rsidRPr="003D2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2018 </w:t>
      </w:r>
      <w:r w:rsidR="009E0B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2019 учебный </w:t>
      </w:r>
      <w:r w:rsidR="00CE4524" w:rsidRPr="003D2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</w:t>
      </w:r>
    </w:p>
    <w:p w:rsidR="009E0B53" w:rsidRPr="009E0B53" w:rsidRDefault="009E0B53" w:rsidP="000B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53">
        <w:rPr>
          <w:rFonts w:ascii="Times New Roman" w:eastAsia="Times New Roman" w:hAnsi="Times New Roman"/>
          <w:b/>
          <w:kern w:val="36"/>
          <w:sz w:val="28"/>
          <w:szCs w:val="28"/>
        </w:rPr>
        <w:t>Педагогическая диагностика</w:t>
      </w:r>
      <w:r w:rsidRPr="009E0B53">
        <w:rPr>
          <w:rFonts w:ascii="Times New Roman" w:hAnsi="Times New Roman" w:cs="Times New Roman"/>
          <w:b/>
          <w:sz w:val="28"/>
          <w:szCs w:val="28"/>
        </w:rPr>
        <w:t xml:space="preserve"> раздела «Музыка»</w:t>
      </w:r>
      <w:r w:rsidR="006E53B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E0B53">
        <w:rPr>
          <w:rFonts w:ascii="Times New Roman" w:hAnsi="Times New Roman" w:cs="Times New Roman"/>
          <w:b/>
          <w:sz w:val="28"/>
          <w:szCs w:val="28"/>
        </w:rPr>
        <w:t>области «Художественно – эстетическое развитие»</w:t>
      </w:r>
    </w:p>
    <w:p w:rsidR="009E0B53" w:rsidRPr="001E0B02" w:rsidRDefault="009E0B53" w:rsidP="001E0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B53">
        <w:rPr>
          <w:rFonts w:ascii="Times New Roman" w:hAnsi="Times New Roman" w:cs="Times New Roman"/>
          <w:b/>
          <w:sz w:val="28"/>
          <w:szCs w:val="28"/>
        </w:rPr>
        <w:t>Цель: развитие музыкальности детей, способности эмоционально воспринимать музыку.</w:t>
      </w:r>
    </w:p>
    <w:p w:rsidR="008C29C8" w:rsidRPr="009E0B53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9E0B53">
        <w:rPr>
          <w:rFonts w:ascii="Times New Roman" w:eastAsia="Times New Roman" w:hAnsi="Times New Roman"/>
          <w:b/>
          <w:kern w:val="36"/>
          <w:sz w:val="28"/>
          <w:szCs w:val="28"/>
        </w:rPr>
        <w:t>Младшая группа «</w:t>
      </w:r>
      <w:proofErr w:type="spellStart"/>
      <w:r w:rsidRPr="009E0B53">
        <w:rPr>
          <w:rFonts w:ascii="Times New Roman" w:eastAsia="Times New Roman" w:hAnsi="Times New Roman"/>
          <w:b/>
          <w:kern w:val="36"/>
          <w:sz w:val="28"/>
          <w:szCs w:val="28"/>
        </w:rPr>
        <w:t>Смурфики</w:t>
      </w:r>
      <w:proofErr w:type="spellEnd"/>
      <w:r w:rsidRPr="009E0B53">
        <w:rPr>
          <w:rFonts w:ascii="Times New Roman" w:eastAsia="Times New Roman" w:hAnsi="Times New Roman"/>
          <w:b/>
          <w:kern w:val="36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9C8" w:rsidTr="00561610">
        <w:tc>
          <w:tcPr>
            <w:tcW w:w="4928" w:type="dxa"/>
            <w:vAlign w:val="center"/>
          </w:tcPr>
          <w:p w:rsidR="008C29C8" w:rsidRPr="003D2AAE" w:rsidRDefault="008C29C8" w:rsidP="00561610">
            <w:pPr>
              <w:pStyle w:val="a3"/>
              <w:spacing w:before="0" w:after="0"/>
              <w:ind w:right="116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</w:t>
            </w:r>
          </w:p>
        </w:tc>
        <w:tc>
          <w:tcPr>
            <w:tcW w:w="4929" w:type="dxa"/>
            <w:vAlign w:val="center"/>
          </w:tcPr>
          <w:p w:rsidR="008C29C8" w:rsidRPr="003D2AAE" w:rsidRDefault="008C29C8" w:rsidP="00561610">
            <w:pPr>
              <w:pStyle w:val="a3"/>
              <w:spacing w:before="0" w:after="0"/>
              <w:ind w:right="116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4929" w:type="dxa"/>
            <w:vAlign w:val="center"/>
          </w:tcPr>
          <w:p w:rsidR="008C29C8" w:rsidRPr="003D2AAE" w:rsidRDefault="008C29C8" w:rsidP="00561610">
            <w:pPr>
              <w:pStyle w:val="a3"/>
              <w:spacing w:before="0" w:after="0"/>
              <w:ind w:right="116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8C29C8" w:rsidTr="00561610">
        <w:tc>
          <w:tcPr>
            <w:tcW w:w="4928" w:type="dxa"/>
            <w:vAlign w:val="center"/>
          </w:tcPr>
          <w:p w:rsidR="008C29C8" w:rsidRDefault="008C29C8" w:rsidP="00561610">
            <w:pPr>
              <w:pStyle w:val="a3"/>
              <w:spacing w:before="0" w:after="0"/>
              <w:ind w:right="116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Достаточный</w:t>
            </w:r>
          </w:p>
        </w:tc>
        <w:tc>
          <w:tcPr>
            <w:tcW w:w="4929" w:type="dxa"/>
            <w:vAlign w:val="center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22%</w:t>
            </w:r>
          </w:p>
        </w:tc>
        <w:tc>
          <w:tcPr>
            <w:tcW w:w="4929" w:type="dxa"/>
            <w:vAlign w:val="center"/>
          </w:tcPr>
          <w:p w:rsidR="008C29C8" w:rsidRPr="003B0CB0" w:rsidRDefault="003B0CB0" w:rsidP="00561610">
            <w:pPr>
              <w:pStyle w:val="a3"/>
              <w:spacing w:before="0" w:after="0"/>
              <w:ind w:right="116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B0CB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74%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Близкий к  достаточному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72%</w:t>
            </w:r>
          </w:p>
        </w:tc>
        <w:tc>
          <w:tcPr>
            <w:tcW w:w="4929" w:type="dxa"/>
          </w:tcPr>
          <w:p w:rsidR="008C29C8" w:rsidRPr="003B0CB0" w:rsidRDefault="003B0CB0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B0CB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26%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Недостаточный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6%</w:t>
            </w:r>
          </w:p>
        </w:tc>
        <w:tc>
          <w:tcPr>
            <w:tcW w:w="4929" w:type="dxa"/>
          </w:tcPr>
          <w:p w:rsidR="008C29C8" w:rsidRPr="003B0CB0" w:rsidRDefault="003B0CB0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3B0CB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0%</w:t>
            </w:r>
          </w:p>
        </w:tc>
      </w:tr>
    </w:tbl>
    <w:p w:rsidR="008C29C8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C29C8" w:rsidRPr="003D2AAE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D2AAE">
        <w:rPr>
          <w:rFonts w:ascii="Times New Roman" w:hAnsi="Times New Roman"/>
          <w:b/>
          <w:sz w:val="28"/>
          <w:szCs w:val="28"/>
        </w:rPr>
        <w:t>Средняя группа «Ромашки»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9C8" w:rsidTr="00561610">
        <w:tc>
          <w:tcPr>
            <w:tcW w:w="4928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Достаточный</w:t>
            </w:r>
          </w:p>
        </w:tc>
        <w:tc>
          <w:tcPr>
            <w:tcW w:w="4929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54%</w:t>
            </w:r>
          </w:p>
        </w:tc>
        <w:tc>
          <w:tcPr>
            <w:tcW w:w="4929" w:type="dxa"/>
          </w:tcPr>
          <w:p w:rsidR="008C29C8" w:rsidRDefault="003B0CB0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Близкий к  достаточному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42%</w:t>
            </w:r>
          </w:p>
        </w:tc>
        <w:tc>
          <w:tcPr>
            <w:tcW w:w="4929" w:type="dxa"/>
          </w:tcPr>
          <w:p w:rsidR="008C29C8" w:rsidRPr="003B0CB0" w:rsidRDefault="003B0CB0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B0CB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42%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Недостаточный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4%</w:t>
            </w:r>
          </w:p>
        </w:tc>
        <w:tc>
          <w:tcPr>
            <w:tcW w:w="4929" w:type="dxa"/>
          </w:tcPr>
          <w:p w:rsidR="008C29C8" w:rsidRPr="00FA47A6" w:rsidRDefault="003B0CB0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0%</w:t>
            </w:r>
          </w:p>
        </w:tc>
      </w:tr>
    </w:tbl>
    <w:p w:rsidR="008C29C8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C29C8" w:rsidRPr="003D2AAE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D2AAE">
        <w:rPr>
          <w:rFonts w:ascii="Times New Roman" w:hAnsi="Times New Roman"/>
          <w:b/>
          <w:sz w:val="28"/>
          <w:szCs w:val="28"/>
        </w:rPr>
        <w:t>Старшая группа «Цветные ладошки»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9C8" w:rsidTr="00561610">
        <w:tc>
          <w:tcPr>
            <w:tcW w:w="4928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Достаточный</w:t>
            </w:r>
          </w:p>
        </w:tc>
        <w:tc>
          <w:tcPr>
            <w:tcW w:w="4929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67%</w:t>
            </w:r>
          </w:p>
        </w:tc>
        <w:tc>
          <w:tcPr>
            <w:tcW w:w="4929" w:type="dxa"/>
          </w:tcPr>
          <w:p w:rsidR="008C29C8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79%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Близкий к  достаточному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30%</w:t>
            </w:r>
          </w:p>
        </w:tc>
        <w:tc>
          <w:tcPr>
            <w:tcW w:w="4929" w:type="dxa"/>
          </w:tcPr>
          <w:p w:rsidR="008C29C8" w:rsidRPr="00FA47A6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21%</w:t>
            </w:r>
          </w:p>
        </w:tc>
      </w:tr>
      <w:tr w:rsidR="008C29C8" w:rsidTr="00FA47A6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Недостаточный</w:t>
            </w:r>
          </w:p>
        </w:tc>
        <w:tc>
          <w:tcPr>
            <w:tcW w:w="4929" w:type="dxa"/>
          </w:tcPr>
          <w:p w:rsidR="008C29C8" w:rsidRPr="008A5941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8A594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3%</w:t>
            </w:r>
          </w:p>
        </w:tc>
        <w:tc>
          <w:tcPr>
            <w:tcW w:w="4929" w:type="dxa"/>
            <w:vAlign w:val="center"/>
          </w:tcPr>
          <w:p w:rsidR="008C29C8" w:rsidRPr="00FA47A6" w:rsidRDefault="00FA47A6" w:rsidP="00FA47A6">
            <w:pPr>
              <w:pStyle w:val="a3"/>
              <w:spacing w:before="0"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0%</w:t>
            </w:r>
          </w:p>
        </w:tc>
      </w:tr>
    </w:tbl>
    <w:p w:rsidR="008C29C8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C29C8" w:rsidRPr="003D2AAE" w:rsidRDefault="008C29C8" w:rsidP="008C29C8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D2AAE">
        <w:rPr>
          <w:rFonts w:ascii="Times New Roman" w:hAnsi="Times New Roman"/>
          <w:b/>
          <w:sz w:val="28"/>
          <w:szCs w:val="28"/>
        </w:rPr>
        <w:t>Подготовительная группа «Ассорти»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9C8" w:rsidTr="00561610">
        <w:tc>
          <w:tcPr>
            <w:tcW w:w="4928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Достаточный</w:t>
            </w:r>
          </w:p>
        </w:tc>
        <w:tc>
          <w:tcPr>
            <w:tcW w:w="4929" w:type="dxa"/>
          </w:tcPr>
          <w:p w:rsidR="008C29C8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73%</w:t>
            </w:r>
          </w:p>
        </w:tc>
        <w:tc>
          <w:tcPr>
            <w:tcW w:w="4929" w:type="dxa"/>
          </w:tcPr>
          <w:p w:rsidR="008C29C8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86%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Близкий к  достаточному</w:t>
            </w:r>
          </w:p>
        </w:tc>
        <w:tc>
          <w:tcPr>
            <w:tcW w:w="4929" w:type="dxa"/>
          </w:tcPr>
          <w:p w:rsidR="008C29C8" w:rsidRPr="00660F7E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660F7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27%</w:t>
            </w:r>
          </w:p>
        </w:tc>
        <w:tc>
          <w:tcPr>
            <w:tcW w:w="4929" w:type="dxa"/>
          </w:tcPr>
          <w:p w:rsidR="008C29C8" w:rsidRPr="00FA47A6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14%</w:t>
            </w:r>
          </w:p>
        </w:tc>
      </w:tr>
      <w:tr w:rsidR="008C29C8" w:rsidTr="00561610"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Недостаточный</w:t>
            </w:r>
          </w:p>
        </w:tc>
        <w:tc>
          <w:tcPr>
            <w:tcW w:w="4929" w:type="dxa"/>
          </w:tcPr>
          <w:p w:rsidR="008C29C8" w:rsidRPr="00660F7E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660F7E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0%</w:t>
            </w:r>
          </w:p>
        </w:tc>
        <w:tc>
          <w:tcPr>
            <w:tcW w:w="4929" w:type="dxa"/>
          </w:tcPr>
          <w:p w:rsidR="008C29C8" w:rsidRPr="00FA47A6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0%</w:t>
            </w:r>
          </w:p>
        </w:tc>
      </w:tr>
    </w:tbl>
    <w:p w:rsidR="008C29C8" w:rsidRPr="003D2AAE" w:rsidRDefault="008C29C8" w:rsidP="000B34B3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D2AAE">
        <w:rPr>
          <w:rFonts w:ascii="Times New Roman" w:hAnsi="Times New Roman"/>
          <w:b/>
          <w:sz w:val="28"/>
          <w:szCs w:val="28"/>
        </w:rPr>
        <w:lastRenderedPageBreak/>
        <w:t>Общие итоги педаго</w:t>
      </w:r>
      <w:r w:rsidR="003D2AAE">
        <w:rPr>
          <w:rFonts w:ascii="Times New Roman" w:hAnsi="Times New Roman"/>
          <w:b/>
          <w:sz w:val="28"/>
          <w:szCs w:val="28"/>
        </w:rPr>
        <w:t xml:space="preserve">гической диагностики </w:t>
      </w:r>
      <w:r w:rsidR="00FA47A6">
        <w:rPr>
          <w:rFonts w:ascii="Times New Roman" w:hAnsi="Times New Roman"/>
          <w:b/>
          <w:sz w:val="28"/>
          <w:szCs w:val="28"/>
        </w:rPr>
        <w:t xml:space="preserve">за </w:t>
      </w:r>
      <w:r w:rsidRPr="003D2AAE">
        <w:rPr>
          <w:rFonts w:ascii="Times New Roman" w:hAnsi="Times New Roman"/>
          <w:b/>
          <w:sz w:val="28"/>
          <w:szCs w:val="28"/>
        </w:rPr>
        <w:t xml:space="preserve">2018 </w:t>
      </w:r>
      <w:r w:rsidR="00FA47A6">
        <w:rPr>
          <w:rFonts w:ascii="Times New Roman" w:hAnsi="Times New Roman"/>
          <w:b/>
          <w:sz w:val="28"/>
          <w:szCs w:val="28"/>
        </w:rPr>
        <w:t>– 2019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29C8" w:rsidTr="00561610">
        <w:trPr>
          <w:trHeight w:val="375"/>
        </w:trPr>
        <w:tc>
          <w:tcPr>
            <w:tcW w:w="4928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Уровни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4929" w:type="dxa"/>
          </w:tcPr>
          <w:p w:rsidR="008C29C8" w:rsidRPr="003D2AAE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8C29C8" w:rsidTr="00561610">
        <w:trPr>
          <w:trHeight w:val="373"/>
        </w:trPr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Достаточный</w:t>
            </w:r>
          </w:p>
        </w:tc>
        <w:tc>
          <w:tcPr>
            <w:tcW w:w="4929" w:type="dxa"/>
          </w:tcPr>
          <w:p w:rsidR="008C29C8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54%</w:t>
            </w:r>
          </w:p>
        </w:tc>
        <w:tc>
          <w:tcPr>
            <w:tcW w:w="4929" w:type="dxa"/>
          </w:tcPr>
          <w:p w:rsidR="008C29C8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79%</w:t>
            </w:r>
          </w:p>
        </w:tc>
      </w:tr>
      <w:tr w:rsidR="008C29C8" w:rsidTr="00561610">
        <w:trPr>
          <w:trHeight w:val="373"/>
        </w:trPr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Близкий к  достаточному</w:t>
            </w:r>
          </w:p>
        </w:tc>
        <w:tc>
          <w:tcPr>
            <w:tcW w:w="4929" w:type="dxa"/>
          </w:tcPr>
          <w:p w:rsidR="008C29C8" w:rsidRPr="00660F7E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660F7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43%</w:t>
            </w:r>
          </w:p>
        </w:tc>
        <w:tc>
          <w:tcPr>
            <w:tcW w:w="4929" w:type="dxa"/>
          </w:tcPr>
          <w:p w:rsidR="008C29C8" w:rsidRPr="00FA47A6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21%</w:t>
            </w:r>
          </w:p>
        </w:tc>
      </w:tr>
      <w:tr w:rsidR="008C29C8" w:rsidTr="00561610">
        <w:trPr>
          <w:trHeight w:val="373"/>
        </w:trPr>
        <w:tc>
          <w:tcPr>
            <w:tcW w:w="4928" w:type="dxa"/>
          </w:tcPr>
          <w:p w:rsidR="008C29C8" w:rsidRDefault="008C29C8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142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Недостаточный</w:t>
            </w:r>
          </w:p>
        </w:tc>
        <w:tc>
          <w:tcPr>
            <w:tcW w:w="4929" w:type="dxa"/>
          </w:tcPr>
          <w:p w:rsidR="008C29C8" w:rsidRPr="00660F7E" w:rsidRDefault="00660F7E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60F7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3%</w:t>
            </w:r>
          </w:p>
        </w:tc>
        <w:tc>
          <w:tcPr>
            <w:tcW w:w="4929" w:type="dxa"/>
          </w:tcPr>
          <w:p w:rsidR="008C29C8" w:rsidRPr="00FA47A6" w:rsidRDefault="00FA47A6" w:rsidP="00561610">
            <w:pPr>
              <w:pStyle w:val="a3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A47A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0%</w:t>
            </w:r>
          </w:p>
        </w:tc>
      </w:tr>
    </w:tbl>
    <w:p w:rsidR="008C29C8" w:rsidRPr="00CE4524" w:rsidRDefault="008C29C8" w:rsidP="00C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E78DC" w:rsidRPr="003E78DC" w:rsidRDefault="003E78DC" w:rsidP="008C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DC">
        <w:rPr>
          <w:rFonts w:ascii="Times New Roman" w:hAnsi="Times New Roman" w:cs="Times New Roman"/>
          <w:b/>
          <w:sz w:val="28"/>
          <w:szCs w:val="28"/>
          <w:u w:val="single"/>
        </w:rPr>
        <w:t>Тема по самообразованию на 2018 – 2019 годы</w:t>
      </w:r>
      <w:r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для развития вокально – хоровых навыков дошкольников. На основании проводимых педагогических наблюдений результативность образовательной деятельности имеет ста</w:t>
      </w:r>
      <w:r w:rsidR="00D9679D">
        <w:rPr>
          <w:rFonts w:ascii="Times New Roman" w:hAnsi="Times New Roman" w:cs="Times New Roman"/>
          <w:sz w:val="28"/>
          <w:szCs w:val="28"/>
        </w:rPr>
        <w:t>бильный положительный результат +25%.</w:t>
      </w:r>
    </w:p>
    <w:p w:rsidR="00D9679D" w:rsidRDefault="00D9679D" w:rsidP="003112F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</w:p>
    <w:p w:rsidR="00D9679D" w:rsidRDefault="003112FF" w:rsidP="003112F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 w:rsidRPr="003112FF"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>В рамках проекта «Танец – это радость»</w:t>
      </w:r>
      <w:r w:rsidRPr="003112FF">
        <w:rPr>
          <w:rFonts w:ascii="Times New Roman" w:eastAsia="Times New Roman" w:hAnsi="Times New Roman"/>
          <w:kern w:val="36"/>
          <w:sz w:val="28"/>
          <w:szCs w:val="28"/>
        </w:rPr>
        <w:t xml:space="preserve"> освоила с детьми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подготовительной группы </w:t>
      </w:r>
      <w:r w:rsidRPr="003112FF">
        <w:rPr>
          <w:rFonts w:ascii="Times New Roman" w:eastAsia="Times New Roman" w:hAnsi="Times New Roman"/>
          <w:kern w:val="36"/>
          <w:sz w:val="28"/>
          <w:szCs w:val="28"/>
        </w:rPr>
        <w:t>много танцевальных композиций, которые использовались на развлечениях, утренниках, концертах</w:t>
      </w:r>
      <w:r>
        <w:rPr>
          <w:rFonts w:ascii="Times New Roman" w:eastAsia="Times New Roman" w:hAnsi="Times New Roman"/>
          <w:kern w:val="36"/>
          <w:sz w:val="28"/>
          <w:szCs w:val="28"/>
        </w:rPr>
        <w:t>, во взаимодей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>ствии с социальными партнерами</w:t>
      </w:r>
      <w:r>
        <w:rPr>
          <w:rFonts w:ascii="Times New Roman" w:eastAsia="Times New Roman" w:hAnsi="Times New Roman"/>
          <w:kern w:val="36"/>
          <w:sz w:val="28"/>
          <w:szCs w:val="28"/>
        </w:rPr>
        <w:t>.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D9679D" w:rsidRDefault="00D9679D" w:rsidP="003112F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Итоги проекта - максимальный балл – 40.</w:t>
      </w:r>
    </w:p>
    <w:p w:rsidR="003112FF" w:rsidRPr="003112FF" w:rsidRDefault="00D9679D" w:rsidP="003112F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Средний балл на начало проекта – 31.</w:t>
      </w:r>
    </w:p>
    <w:p w:rsidR="003E78DC" w:rsidRPr="00D9679D" w:rsidRDefault="00D9679D" w:rsidP="008C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на конец проекта – 37.</w:t>
      </w:r>
    </w:p>
    <w:p w:rsidR="00D9679D" w:rsidRPr="00D9679D" w:rsidRDefault="00D9679D" w:rsidP="008C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Максимальные баллы </w:t>
      </w:r>
      <w:r w:rsidR="00A9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проекта </w:t>
      </w:r>
      <w:r w:rsidRPr="00D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6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27%.</w:t>
      </w:r>
    </w:p>
    <w:p w:rsidR="00D9679D" w:rsidRDefault="00D9679D" w:rsidP="008C2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29C8" w:rsidRPr="003D2AAE" w:rsidRDefault="008C29C8" w:rsidP="008C2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участия воспитанников </w:t>
      </w:r>
      <w:r w:rsidRPr="003D2AAE">
        <w:rPr>
          <w:rFonts w:ascii="Times New Roman" w:eastAsia="Times New Roman" w:hAnsi="Times New Roman" w:cs="Courier"/>
          <w:b/>
          <w:sz w:val="28"/>
          <w:szCs w:val="28"/>
          <w:u w:val="single"/>
          <w:lang w:eastAsia="ru-RU"/>
        </w:rPr>
        <w:t>в конкурсах, фестивалях, концертах.</w:t>
      </w:r>
    </w:p>
    <w:p w:rsidR="000916E6" w:rsidRPr="000916E6" w:rsidRDefault="000916E6" w:rsidP="0009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концерте «Нам 135 лет» в Государственном музее – заповеднике «Ростовский Кремль» - </w:t>
      </w:r>
      <w:r w:rsidRPr="00F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6E6" w:rsidRDefault="000916E6" w:rsidP="0009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конкурс «Хрустальный башмачок» - Диплом победителя </w:t>
      </w:r>
      <w:r w:rsidR="000919EE">
        <w:rPr>
          <w:rFonts w:ascii="Times New Roman" w:hAnsi="Times New Roman" w:cs="Times New Roman"/>
          <w:sz w:val="28"/>
          <w:szCs w:val="28"/>
        </w:rPr>
        <w:t>(18.12.2018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29C8" w:rsidRPr="00E05F1E" w:rsidRDefault="008C29C8" w:rsidP="008C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конкурс </w:t>
      </w:r>
      <w:r w:rsidRPr="00B078AE">
        <w:rPr>
          <w:rFonts w:ascii="Times New Roman" w:hAnsi="Times New Roman" w:cs="Times New Roman"/>
          <w:sz w:val="28"/>
          <w:szCs w:val="28"/>
        </w:rPr>
        <w:t xml:space="preserve">«Нотки души»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262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650837">
        <w:rPr>
          <w:rFonts w:ascii="Times New Roman" w:hAnsi="Times New Roman" w:cs="Times New Roman"/>
          <w:sz w:val="28"/>
          <w:szCs w:val="28"/>
        </w:rPr>
        <w:t xml:space="preserve">2 номера - </w:t>
      </w:r>
      <w:r w:rsidRPr="00B078AE">
        <w:rPr>
          <w:rFonts w:ascii="Times New Roman" w:hAnsi="Times New Roman" w:cs="Times New Roman"/>
          <w:b/>
          <w:sz w:val="28"/>
          <w:szCs w:val="28"/>
        </w:rPr>
        <w:t>Лауреат</w:t>
      </w:r>
      <w:r w:rsidR="00650837">
        <w:rPr>
          <w:rFonts w:ascii="Times New Roman" w:hAnsi="Times New Roman" w:cs="Times New Roman"/>
          <w:b/>
          <w:sz w:val="28"/>
          <w:szCs w:val="28"/>
        </w:rPr>
        <w:t>ы</w:t>
      </w:r>
      <w:r w:rsidR="000916E6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E05F1E">
        <w:rPr>
          <w:rFonts w:ascii="Times New Roman" w:hAnsi="Times New Roman" w:cs="Times New Roman"/>
          <w:sz w:val="28"/>
          <w:szCs w:val="28"/>
        </w:rPr>
        <w:t>(</w:t>
      </w:r>
      <w:r w:rsidR="000916E6">
        <w:rPr>
          <w:rFonts w:ascii="Times New Roman" w:hAnsi="Times New Roman" w:cs="Times New Roman"/>
          <w:sz w:val="28"/>
          <w:szCs w:val="28"/>
        </w:rPr>
        <w:t>17.04.2019</w:t>
      </w:r>
      <w:r w:rsidRPr="00E05F1E">
        <w:rPr>
          <w:rFonts w:ascii="Times New Roman" w:hAnsi="Times New Roman" w:cs="Times New Roman"/>
          <w:sz w:val="28"/>
          <w:szCs w:val="28"/>
        </w:rPr>
        <w:t>)</w:t>
      </w:r>
    </w:p>
    <w:p w:rsidR="008C29C8" w:rsidRDefault="008C29C8" w:rsidP="008C2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8AE">
        <w:rPr>
          <w:rFonts w:ascii="Times New Roman" w:hAnsi="Times New Roman" w:cs="Times New Roman"/>
          <w:sz w:val="28"/>
          <w:szCs w:val="28"/>
        </w:rPr>
        <w:t>Конкурс чтецов «Ручеек»</w:t>
      </w:r>
      <w:r w:rsidR="00EA1BB0">
        <w:rPr>
          <w:rFonts w:ascii="Times New Roman" w:hAnsi="Times New Roman" w:cs="Times New Roman"/>
          <w:sz w:val="28"/>
          <w:szCs w:val="28"/>
        </w:rPr>
        <w:t xml:space="preserve"> в ДОУ (семейный коллектив Чугуновых)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8AE">
        <w:rPr>
          <w:rFonts w:ascii="Times New Roman" w:hAnsi="Times New Roman" w:cs="Times New Roman"/>
          <w:b/>
          <w:sz w:val="28"/>
          <w:szCs w:val="28"/>
        </w:rPr>
        <w:t>1 место</w:t>
      </w:r>
      <w:r w:rsidR="00D96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6E6">
        <w:rPr>
          <w:rFonts w:ascii="Times New Roman" w:hAnsi="Times New Roman" w:cs="Times New Roman"/>
          <w:sz w:val="28"/>
          <w:szCs w:val="28"/>
        </w:rPr>
        <w:t>(</w:t>
      </w:r>
      <w:r w:rsidR="00E94352">
        <w:rPr>
          <w:rFonts w:ascii="Times New Roman" w:hAnsi="Times New Roman" w:cs="Times New Roman"/>
          <w:sz w:val="28"/>
          <w:szCs w:val="28"/>
        </w:rPr>
        <w:t>30.01</w:t>
      </w:r>
      <w:r w:rsidR="000916E6">
        <w:rPr>
          <w:rFonts w:ascii="Times New Roman" w:hAnsi="Times New Roman" w:cs="Times New Roman"/>
          <w:sz w:val="28"/>
          <w:szCs w:val="28"/>
        </w:rPr>
        <w:t>.2019</w:t>
      </w:r>
      <w:r w:rsidRPr="00E05F1E">
        <w:rPr>
          <w:rFonts w:ascii="Times New Roman" w:hAnsi="Times New Roman" w:cs="Times New Roman"/>
          <w:sz w:val="28"/>
          <w:szCs w:val="28"/>
        </w:rPr>
        <w:t>)</w:t>
      </w:r>
    </w:p>
    <w:p w:rsidR="000916E6" w:rsidRDefault="000916E6" w:rsidP="008C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E9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E943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композиций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«Ручеек» </w:t>
      </w:r>
      <w:r w:rsidR="00E9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воспитанников образовательных учреждений РМР, номинация «Для меня моя семья – очень верные друзья!»</w:t>
      </w:r>
      <w:r w:rsidR="00D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(февраль)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место.</w:t>
      </w:r>
    </w:p>
    <w:p w:rsidR="001E0B02" w:rsidRDefault="001E0B02" w:rsidP="008C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12.06.2019 – Участие в концерте, посвященном Дню России.</w:t>
      </w:r>
    </w:p>
    <w:p w:rsidR="00CE4524" w:rsidRDefault="00CE4524" w:rsidP="004A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C8" w:rsidRPr="003D2AAE" w:rsidRDefault="008C29C8" w:rsidP="008C2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AE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 профессионального педагогического мастерства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828"/>
        <w:gridCol w:w="3543"/>
      </w:tblGrid>
      <w:tr w:rsidR="008C29C8" w:rsidRPr="00FD16FA" w:rsidTr="00561610">
        <w:trPr>
          <w:trHeight w:val="276"/>
        </w:trPr>
        <w:tc>
          <w:tcPr>
            <w:tcW w:w="2660" w:type="dxa"/>
            <w:vAlign w:val="center"/>
          </w:tcPr>
          <w:p w:rsidR="008C29C8" w:rsidRPr="003D2AAE" w:rsidRDefault="008C29C8" w:rsidP="00561610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252" w:type="dxa"/>
            <w:vAlign w:val="center"/>
          </w:tcPr>
          <w:p w:rsidR="008C29C8" w:rsidRPr="003D2AAE" w:rsidRDefault="008C29C8" w:rsidP="00561610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конкурса</w:t>
            </w:r>
          </w:p>
        </w:tc>
        <w:tc>
          <w:tcPr>
            <w:tcW w:w="3828" w:type="dxa"/>
            <w:vAlign w:val="center"/>
          </w:tcPr>
          <w:p w:rsidR="008C29C8" w:rsidRPr="003D2AAE" w:rsidRDefault="008C29C8" w:rsidP="00561610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3543" w:type="dxa"/>
            <w:vAlign w:val="center"/>
          </w:tcPr>
          <w:p w:rsidR="008C29C8" w:rsidRPr="003D2AAE" w:rsidRDefault="008C29C8" w:rsidP="00561610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2A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</w:p>
        </w:tc>
      </w:tr>
      <w:tr w:rsidR="000919EE" w:rsidRPr="00FD16FA" w:rsidTr="00561610">
        <w:trPr>
          <w:trHeight w:val="276"/>
        </w:trPr>
        <w:tc>
          <w:tcPr>
            <w:tcW w:w="2660" w:type="dxa"/>
            <w:vAlign w:val="center"/>
          </w:tcPr>
          <w:p w:rsidR="000919EE" w:rsidRPr="000919EE" w:rsidRDefault="000919EE" w:rsidP="000919EE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9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 2018</w:t>
            </w:r>
          </w:p>
        </w:tc>
        <w:tc>
          <w:tcPr>
            <w:tcW w:w="4252" w:type="dxa"/>
            <w:vAlign w:val="center"/>
          </w:tcPr>
          <w:p w:rsidR="000919EE" w:rsidRPr="000919EE" w:rsidRDefault="000919EE" w:rsidP="000D4AAD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9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на лучшую новогоднюю </w:t>
            </w:r>
            <w:r w:rsidR="000D4A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ёлочную </w:t>
            </w:r>
            <w:r w:rsidRPr="000919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игрушку»</w:t>
            </w:r>
          </w:p>
        </w:tc>
        <w:tc>
          <w:tcPr>
            <w:tcW w:w="3828" w:type="dxa"/>
            <w:vAlign w:val="center"/>
          </w:tcPr>
          <w:p w:rsidR="000919EE" w:rsidRPr="000919EE" w:rsidRDefault="000919EE" w:rsidP="000919EE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9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ДОУ</w:t>
            </w:r>
          </w:p>
        </w:tc>
        <w:tc>
          <w:tcPr>
            <w:tcW w:w="3543" w:type="dxa"/>
            <w:vAlign w:val="center"/>
          </w:tcPr>
          <w:p w:rsidR="000919EE" w:rsidRPr="000919EE" w:rsidRDefault="000919EE" w:rsidP="000919E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919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место</w:t>
            </w:r>
          </w:p>
        </w:tc>
      </w:tr>
      <w:tr w:rsidR="008C29C8" w:rsidRPr="008C29C8" w:rsidTr="005F06AC">
        <w:trPr>
          <w:trHeight w:val="1395"/>
        </w:trPr>
        <w:tc>
          <w:tcPr>
            <w:tcW w:w="2660" w:type="dxa"/>
          </w:tcPr>
          <w:p w:rsidR="008C29C8" w:rsidRPr="005F06AC" w:rsidRDefault="000919EE" w:rsidP="00561610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  <w:r w:rsidR="00091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4252" w:type="dxa"/>
          </w:tcPr>
          <w:p w:rsidR="008C29C8" w:rsidRPr="005F06AC" w:rsidRDefault="008C29C8" w:rsidP="00561610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на лучшую м</w:t>
            </w:r>
            <w:r w:rsidR="00091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асленичную куклу «</w:t>
            </w:r>
            <w:proofErr w:type="spellStart"/>
            <w:r w:rsidR="00091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Маслена</w:t>
            </w:r>
            <w:proofErr w:type="spellEnd"/>
            <w:r w:rsidR="00091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- 2019</w:t>
            </w: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в рамках </w:t>
            </w:r>
            <w:r w:rsidRPr="005F0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зимнего турист</w:t>
            </w:r>
            <w:r w:rsidR="00D96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</w:t>
            </w:r>
            <w:r w:rsidRPr="005F0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</w:t>
            </w:r>
            <w:r w:rsidR="00D96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</w:t>
            </w:r>
            <w:r w:rsidR="00091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здника «Широкая масленица - 2019</w:t>
            </w: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C29C8" w:rsidRPr="005F06AC" w:rsidRDefault="008C29C8" w:rsidP="00561610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8C29C8" w:rsidRPr="005F06AC" w:rsidRDefault="008C29C8" w:rsidP="00561610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3543" w:type="dxa"/>
            <w:vAlign w:val="center"/>
          </w:tcPr>
          <w:p w:rsidR="008C29C8" w:rsidRPr="000916E6" w:rsidRDefault="000916E6" w:rsidP="005F06A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Участник</w:t>
            </w:r>
          </w:p>
          <w:p w:rsidR="008C29C8" w:rsidRPr="005F06AC" w:rsidRDefault="008C29C8" w:rsidP="005F06A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C29C8" w:rsidRPr="008C29C8" w:rsidTr="00650837">
        <w:trPr>
          <w:trHeight w:val="1395"/>
        </w:trPr>
        <w:tc>
          <w:tcPr>
            <w:tcW w:w="2660" w:type="dxa"/>
            <w:vAlign w:val="center"/>
          </w:tcPr>
          <w:p w:rsidR="008C29C8" w:rsidRPr="005F06AC" w:rsidRDefault="00E94352" w:rsidP="0056161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20.03.2019</w:t>
            </w:r>
          </w:p>
        </w:tc>
        <w:tc>
          <w:tcPr>
            <w:tcW w:w="4252" w:type="dxa"/>
            <w:vAlign w:val="center"/>
          </w:tcPr>
          <w:p w:rsidR="008C29C8" w:rsidRPr="005F06AC" w:rsidRDefault="00650837" w:rsidP="0065083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</w:t>
            </w:r>
            <w:r w:rsidR="00E94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«Педагогические инновации»</w:t>
            </w:r>
          </w:p>
        </w:tc>
        <w:tc>
          <w:tcPr>
            <w:tcW w:w="3828" w:type="dxa"/>
            <w:vAlign w:val="center"/>
          </w:tcPr>
          <w:p w:rsidR="008C29C8" w:rsidRPr="005F06AC" w:rsidRDefault="00E94352" w:rsidP="000919E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</w:t>
            </w:r>
          </w:p>
        </w:tc>
        <w:tc>
          <w:tcPr>
            <w:tcW w:w="3543" w:type="dxa"/>
            <w:vAlign w:val="center"/>
          </w:tcPr>
          <w:p w:rsidR="008C29C8" w:rsidRDefault="008C29C8" w:rsidP="0065083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6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Победитель I место</w:t>
            </w:r>
          </w:p>
          <w:p w:rsidR="00E94352" w:rsidRPr="005F06AC" w:rsidRDefault="00E94352" w:rsidP="0065083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Диплом №1477468</w:t>
            </w:r>
          </w:p>
        </w:tc>
      </w:tr>
      <w:tr w:rsidR="008C29C8" w:rsidRPr="008C29C8" w:rsidTr="000919EE">
        <w:trPr>
          <w:trHeight w:val="552"/>
        </w:trPr>
        <w:tc>
          <w:tcPr>
            <w:tcW w:w="2660" w:type="dxa"/>
          </w:tcPr>
          <w:p w:rsidR="008C29C8" w:rsidRPr="005F06AC" w:rsidRDefault="00E94352" w:rsidP="00561610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08.04.2019</w:t>
            </w:r>
          </w:p>
        </w:tc>
        <w:tc>
          <w:tcPr>
            <w:tcW w:w="4252" w:type="dxa"/>
          </w:tcPr>
          <w:p w:rsidR="008C29C8" w:rsidRPr="005F06AC" w:rsidRDefault="008C29C8" w:rsidP="00E94352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Олимпиада «</w:t>
            </w:r>
            <w:r w:rsidR="00E94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Эстафета знаний</w:t>
            </w: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номинация «Музыкальн</w:t>
            </w:r>
            <w:r w:rsidR="00E94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proofErr w:type="spellStart"/>
            <w:r w:rsidR="00E94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руководительв</w:t>
            </w:r>
            <w:proofErr w:type="spellEnd"/>
            <w:r w:rsidR="00E94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современном детском саду</w:t>
            </w:r>
            <w:r w:rsidRPr="005F06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8C29C8" w:rsidRPr="005F06AC" w:rsidRDefault="00E94352" w:rsidP="000919EE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</w:t>
            </w:r>
          </w:p>
        </w:tc>
        <w:tc>
          <w:tcPr>
            <w:tcW w:w="3543" w:type="dxa"/>
            <w:vAlign w:val="center"/>
          </w:tcPr>
          <w:p w:rsidR="008C29C8" w:rsidRDefault="008C29C8" w:rsidP="00E9435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06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Победитель I место</w:t>
            </w:r>
          </w:p>
          <w:p w:rsidR="00E94352" w:rsidRPr="005F06AC" w:rsidRDefault="00E94352" w:rsidP="00E9435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№1533331</w:t>
            </w:r>
          </w:p>
        </w:tc>
      </w:tr>
      <w:tr w:rsidR="00512EDA" w:rsidRPr="008C29C8" w:rsidTr="00F52DC0">
        <w:trPr>
          <w:trHeight w:val="552"/>
        </w:trPr>
        <w:tc>
          <w:tcPr>
            <w:tcW w:w="2660" w:type="dxa"/>
            <w:vAlign w:val="center"/>
          </w:tcPr>
          <w:p w:rsidR="00512EDA" w:rsidRPr="00BE5404" w:rsidRDefault="00512EDA" w:rsidP="00512EDA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2019</w:t>
            </w:r>
          </w:p>
        </w:tc>
        <w:tc>
          <w:tcPr>
            <w:tcW w:w="4252" w:type="dxa"/>
          </w:tcPr>
          <w:p w:rsidR="00512EDA" w:rsidRPr="00BE5404" w:rsidRDefault="00512EDA" w:rsidP="00512EDA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программных и методических материалов по экологическому образованию им просвещению детей</w:t>
            </w:r>
            <w:r w:rsid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Номинация «Экологическое и естественнонаучное образование дошкольников»</w:t>
            </w:r>
          </w:p>
        </w:tc>
        <w:tc>
          <w:tcPr>
            <w:tcW w:w="3828" w:type="dxa"/>
            <w:vAlign w:val="center"/>
          </w:tcPr>
          <w:p w:rsidR="00512EDA" w:rsidRPr="00BE5404" w:rsidRDefault="00512EDA" w:rsidP="00650837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3543" w:type="dxa"/>
            <w:vAlign w:val="center"/>
          </w:tcPr>
          <w:p w:rsidR="00512EDA" w:rsidRPr="00BE5404" w:rsidRDefault="00512EDA" w:rsidP="00F52DC0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40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</w:t>
            </w:r>
            <w:r w:rsidRPr="00BE54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3112FF" w:rsidRPr="008C29C8" w:rsidTr="00F52DC0">
        <w:trPr>
          <w:trHeight w:val="552"/>
        </w:trPr>
        <w:tc>
          <w:tcPr>
            <w:tcW w:w="2660" w:type="dxa"/>
            <w:vAlign w:val="center"/>
          </w:tcPr>
          <w:p w:rsidR="003112FF" w:rsidRPr="003112FF" w:rsidRDefault="003112FF" w:rsidP="003112FF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12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2019</w:t>
            </w:r>
          </w:p>
        </w:tc>
        <w:tc>
          <w:tcPr>
            <w:tcW w:w="4252" w:type="dxa"/>
          </w:tcPr>
          <w:p w:rsidR="003112FF" w:rsidRPr="00BE5404" w:rsidRDefault="003112FF" w:rsidP="003112F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программных и </w:t>
            </w: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методических материалов по экологическому образованию им просвещению детей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E54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Номинация «Экологическое и естественнонаучное образование дошкольников»</w:t>
            </w:r>
          </w:p>
        </w:tc>
        <w:tc>
          <w:tcPr>
            <w:tcW w:w="3828" w:type="dxa"/>
            <w:vAlign w:val="center"/>
          </w:tcPr>
          <w:p w:rsidR="003112FF" w:rsidRPr="003112FF" w:rsidRDefault="003112FF" w:rsidP="003112F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12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3543" w:type="dxa"/>
            <w:vAlign w:val="center"/>
          </w:tcPr>
          <w:p w:rsidR="003112FF" w:rsidRPr="003112FF" w:rsidRDefault="003112FF" w:rsidP="003112FF">
            <w:pPr>
              <w:ind w:hanging="10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12F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Участник</w:t>
            </w:r>
          </w:p>
        </w:tc>
      </w:tr>
    </w:tbl>
    <w:p w:rsidR="008C29C8" w:rsidRDefault="008C29C8" w:rsidP="00EA1BB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2DC0" w:rsidRDefault="00F52DC0" w:rsidP="00F52DC0">
      <w:pPr>
        <w:pStyle w:val="a3"/>
        <w:shd w:val="clear" w:color="auto" w:fill="FFFFFF"/>
        <w:spacing w:before="0" w:after="0"/>
        <w:ind w:left="72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На сайте «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</w:rPr>
        <w:t xml:space="preserve">» за 2018 – 2019 учебный год опубликованы 3 сценария </w:t>
      </w:r>
      <w:r w:rsidR="00744266">
        <w:rPr>
          <w:rFonts w:ascii="Times New Roman" w:eastAsia="Times New Roman" w:hAnsi="Times New Roman"/>
          <w:kern w:val="36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в ДОУ.</w:t>
      </w:r>
    </w:p>
    <w:p w:rsidR="003112FF" w:rsidRDefault="003112FF" w:rsidP="00D5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D0F" w:rsidRPr="003D2AAE" w:rsidRDefault="004A5C34" w:rsidP="00D5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AE">
        <w:rPr>
          <w:rFonts w:ascii="Times New Roman" w:hAnsi="Times New Roman" w:cs="Times New Roman"/>
          <w:b/>
          <w:sz w:val="28"/>
          <w:szCs w:val="28"/>
          <w:u w:val="single"/>
        </w:rPr>
        <w:t>Участие в фестивалях, концертах, мастер – класс</w:t>
      </w:r>
      <w:r w:rsidR="00F33229" w:rsidRPr="003D2AAE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="00D62BCB">
        <w:rPr>
          <w:rFonts w:ascii="Times New Roman" w:hAnsi="Times New Roman" w:cs="Times New Roman"/>
          <w:b/>
          <w:sz w:val="28"/>
          <w:szCs w:val="28"/>
          <w:u w:val="single"/>
        </w:rPr>
        <w:t>, семинарах.</w:t>
      </w:r>
    </w:p>
    <w:p w:rsidR="00F00351" w:rsidRDefault="00F00351" w:rsidP="00FD16FA">
      <w:pPr>
        <w:shd w:val="clear" w:color="auto" w:fill="FFFFFF"/>
        <w:tabs>
          <w:tab w:val="left" w:pos="13860"/>
        </w:tabs>
        <w:spacing w:after="0" w:line="240" w:lineRule="auto"/>
        <w:ind w:right="666"/>
        <w:rPr>
          <w:rFonts w:ascii="Times New Roman" w:hAnsi="Times New Roman" w:cs="Times New Roman"/>
          <w:sz w:val="28"/>
          <w:szCs w:val="28"/>
        </w:rPr>
      </w:pPr>
    </w:p>
    <w:p w:rsidR="000020A0" w:rsidRDefault="009D635B" w:rsidP="00FD16FA">
      <w:pPr>
        <w:shd w:val="clear" w:color="auto" w:fill="FFFFFF"/>
        <w:tabs>
          <w:tab w:val="left" w:pos="13860"/>
        </w:tabs>
        <w:spacing w:after="0" w:line="240" w:lineRule="auto"/>
        <w:ind w:right="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5B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 2018 г.</w:t>
      </w:r>
      <w:r w:rsidR="004E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лауреат межмуниципального фестиваля «На крыльях таланта».</w:t>
      </w:r>
    </w:p>
    <w:p w:rsidR="00F00351" w:rsidRDefault="00F00351" w:rsidP="00FD16FA">
      <w:pPr>
        <w:shd w:val="clear" w:color="auto" w:fill="FFFFFF"/>
        <w:tabs>
          <w:tab w:val="left" w:pos="13860"/>
        </w:tabs>
        <w:spacing w:after="0" w:line="240" w:lineRule="auto"/>
        <w:ind w:right="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BB" w:rsidRPr="009D635B" w:rsidRDefault="004E68BB" w:rsidP="00FD16FA">
      <w:pPr>
        <w:shd w:val="clear" w:color="auto" w:fill="FFFFFF"/>
        <w:tabs>
          <w:tab w:val="left" w:pos="13860"/>
        </w:tabs>
        <w:spacing w:after="0" w:line="240" w:lineRule="auto"/>
        <w:ind w:right="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 2018 г. - Участие в концерте, посвященному Дню Учителя.</w:t>
      </w:r>
    </w:p>
    <w:p w:rsidR="0070656A" w:rsidRDefault="0008612E" w:rsidP="0070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 – Участие в межмуниципальном семинаре – практикуме «Первые шаги вхождения в славянский корнеслов»</w:t>
      </w:r>
    </w:p>
    <w:p w:rsidR="0008612E" w:rsidRDefault="0008612E" w:rsidP="0009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EE" w:rsidRDefault="0070656A" w:rsidP="0009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21.11.2018 </w:t>
      </w:r>
      <w:r w:rsidR="000919EE">
        <w:rPr>
          <w:rFonts w:ascii="Times New Roman" w:hAnsi="Times New Roman" w:cs="Times New Roman"/>
          <w:sz w:val="28"/>
          <w:szCs w:val="28"/>
        </w:rPr>
        <w:t>Муниципальная конференция «</w:t>
      </w:r>
      <w:r w:rsidR="000919EE" w:rsidRPr="00234E54">
        <w:rPr>
          <w:rFonts w:ascii="Times New Roman" w:hAnsi="Times New Roman" w:cs="Times New Roman"/>
          <w:sz w:val="28"/>
          <w:szCs w:val="28"/>
        </w:rPr>
        <w:t>Интеграция дошкольного и дополнительного образования в условиях детского сада. Взгляд в будущее»</w:t>
      </w:r>
      <w:r w:rsidR="000919EE">
        <w:rPr>
          <w:rFonts w:ascii="Times New Roman" w:hAnsi="Times New Roman" w:cs="Times New Roman"/>
          <w:sz w:val="28"/>
          <w:szCs w:val="28"/>
        </w:rPr>
        <w:t>.</w:t>
      </w:r>
    </w:p>
    <w:p w:rsidR="000919EE" w:rsidRDefault="0070656A" w:rsidP="0009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C34">
        <w:rPr>
          <w:rFonts w:ascii="Times New Roman" w:hAnsi="Times New Roman" w:cs="Times New Roman"/>
          <w:sz w:val="28"/>
          <w:szCs w:val="28"/>
        </w:rPr>
        <w:t>Мастер – класс</w:t>
      </w:r>
      <w:r>
        <w:rPr>
          <w:rFonts w:ascii="Times New Roman" w:hAnsi="Times New Roman" w:cs="Times New Roman"/>
          <w:sz w:val="28"/>
          <w:szCs w:val="28"/>
        </w:rPr>
        <w:t xml:space="preserve"> «Ступеньки музыкального развития» и участник стендовой выставки</w:t>
      </w:r>
      <w:r w:rsidR="00F52DC0">
        <w:rPr>
          <w:rFonts w:ascii="Times New Roman" w:hAnsi="Times New Roman" w:cs="Times New Roman"/>
          <w:sz w:val="28"/>
          <w:szCs w:val="28"/>
        </w:rPr>
        <w:t xml:space="preserve"> – презентации программы.</w:t>
      </w:r>
    </w:p>
    <w:p w:rsidR="00650837" w:rsidRDefault="00650837" w:rsidP="0009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404" w:rsidRDefault="0008612E" w:rsidP="0009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</w:t>
      </w:r>
      <w:r w:rsidR="00BE5404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404">
        <w:rPr>
          <w:rFonts w:ascii="Times New Roman" w:hAnsi="Times New Roman" w:cs="Times New Roman"/>
          <w:sz w:val="28"/>
          <w:szCs w:val="28"/>
        </w:rPr>
        <w:t xml:space="preserve"> 2019 - Участие в проведении мероприятия в городском саду «</w:t>
      </w:r>
      <w:r>
        <w:rPr>
          <w:rFonts w:ascii="Times New Roman" w:hAnsi="Times New Roman" w:cs="Times New Roman"/>
          <w:sz w:val="28"/>
          <w:szCs w:val="28"/>
        </w:rPr>
        <w:t>В гости к сказке</w:t>
      </w:r>
      <w:r w:rsidR="00BE5404">
        <w:rPr>
          <w:rFonts w:ascii="Times New Roman" w:hAnsi="Times New Roman" w:cs="Times New Roman"/>
          <w:sz w:val="28"/>
          <w:szCs w:val="28"/>
        </w:rPr>
        <w:t>».</w:t>
      </w:r>
    </w:p>
    <w:p w:rsidR="00650837" w:rsidRDefault="00650837" w:rsidP="0009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DA" w:rsidRPr="00744266" w:rsidRDefault="00EA1BB0" w:rsidP="0051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 2019 г. - Участие в разработке межмуниципального проекта «Масленица – Краса весну принесла»</w:t>
      </w:r>
      <w:r w:rsidR="00512EDA">
        <w:rPr>
          <w:rFonts w:ascii="Times New Roman" w:hAnsi="Times New Roman" w:cs="Times New Roman"/>
          <w:sz w:val="28"/>
          <w:szCs w:val="28"/>
        </w:rPr>
        <w:t>, проходившего в рамках семинара – практикума «Новые формы сетевого взаимодействия образовательных учреждений Ростовского и Борисоглебского МР. П</w:t>
      </w:r>
      <w:r>
        <w:rPr>
          <w:rFonts w:ascii="Times New Roman" w:hAnsi="Times New Roman" w:cs="Times New Roman"/>
          <w:sz w:val="28"/>
          <w:szCs w:val="28"/>
        </w:rPr>
        <w:t xml:space="preserve">роведение мастер – класса «Расскажем о традициях одного дня Масленичной недели», </w:t>
      </w:r>
    </w:p>
    <w:p w:rsidR="00512EDA" w:rsidRDefault="00512EDA" w:rsidP="0051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DA" w:rsidRPr="00512EDA" w:rsidRDefault="00512EDA" w:rsidP="0051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03.04.2019 г. – Участие в семинаре «Мозаика педагогического опыта» в рамках межмуниципального сетевого взаимодействия между образовательными учреждениями Ростовского и Борисоглебского МР.</w:t>
      </w:r>
    </w:p>
    <w:p w:rsidR="001A05E5" w:rsidRDefault="001A05E5" w:rsidP="001A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E5" w:rsidRDefault="001A05E5" w:rsidP="001A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E5">
        <w:rPr>
          <w:rFonts w:ascii="Times New Roman" w:hAnsi="Times New Roman" w:cs="Times New Roman"/>
          <w:sz w:val="28"/>
          <w:szCs w:val="28"/>
        </w:rPr>
        <w:t xml:space="preserve">Апрель 2019 </w:t>
      </w:r>
      <w:r>
        <w:rPr>
          <w:rFonts w:ascii="Times New Roman" w:hAnsi="Times New Roman" w:cs="Times New Roman"/>
          <w:sz w:val="28"/>
          <w:szCs w:val="28"/>
        </w:rPr>
        <w:t>– выступление на педагогич</w:t>
      </w:r>
      <w:r w:rsidR="00650837">
        <w:rPr>
          <w:rFonts w:ascii="Times New Roman" w:hAnsi="Times New Roman" w:cs="Times New Roman"/>
          <w:sz w:val="28"/>
          <w:szCs w:val="28"/>
        </w:rPr>
        <w:t>еском совете с докладом по теме «</w:t>
      </w:r>
      <w:r>
        <w:rPr>
          <w:rFonts w:ascii="Times New Roman" w:hAnsi="Times New Roman" w:cs="Times New Roman"/>
          <w:sz w:val="28"/>
          <w:szCs w:val="28"/>
        </w:rPr>
        <w:t>Руководство самостоятельной музыкальной деятельностью дошкольников».</w:t>
      </w:r>
    </w:p>
    <w:p w:rsidR="003112FF" w:rsidRDefault="003112FF" w:rsidP="0009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266" w:rsidRDefault="00744266" w:rsidP="0009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0A0" w:rsidRPr="003D2AAE" w:rsidRDefault="00C47087" w:rsidP="0009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A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ММО  </w:t>
      </w:r>
      <w:r w:rsidR="00F04B49" w:rsidRPr="003D2AAE">
        <w:rPr>
          <w:rFonts w:ascii="Times New Roman" w:hAnsi="Times New Roman" w:cs="Times New Roman"/>
          <w:b/>
          <w:sz w:val="28"/>
          <w:szCs w:val="28"/>
          <w:u w:val="single"/>
        </w:rPr>
        <w:t>музыкальных руководителей</w:t>
      </w:r>
      <w:r w:rsidR="00086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РМР.</w:t>
      </w:r>
    </w:p>
    <w:p w:rsidR="0074623F" w:rsidRPr="0074623F" w:rsidRDefault="0074623F" w:rsidP="0074623F">
      <w:pPr>
        <w:pStyle w:val="a8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E54" w:rsidRPr="00DF6A89" w:rsidRDefault="00234E54" w:rsidP="0040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F">
        <w:rPr>
          <w:rFonts w:ascii="Times New Roman" w:hAnsi="Times New Roman" w:cs="Times New Roman"/>
          <w:sz w:val="28"/>
          <w:szCs w:val="28"/>
        </w:rPr>
        <w:t>16.11.2018 года</w:t>
      </w:r>
      <w:r w:rsidRPr="00234E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6A89">
        <w:rPr>
          <w:rFonts w:ascii="Times New Roman" w:hAnsi="Times New Roman" w:cs="Times New Roman"/>
          <w:sz w:val="28"/>
          <w:szCs w:val="28"/>
        </w:rPr>
        <w:t xml:space="preserve">Тема ММО </w:t>
      </w:r>
      <w:r w:rsidR="00DF6A89" w:rsidRPr="00DF6A89">
        <w:rPr>
          <w:rFonts w:ascii="Times New Roman" w:hAnsi="Times New Roman" w:cs="Times New Roman"/>
          <w:sz w:val="28"/>
          <w:szCs w:val="28"/>
        </w:rPr>
        <w:t>«</w:t>
      </w:r>
      <w:r w:rsidR="006C4E74" w:rsidRPr="00DF6A89">
        <w:rPr>
          <w:rFonts w:ascii="Times New Roman" w:hAnsi="Times New Roman" w:cs="Times New Roman"/>
          <w:sz w:val="28"/>
          <w:szCs w:val="28"/>
        </w:rPr>
        <w:t>Дополнительное образование в ДОУ – одна из приоритетных сфер системы образования нового поколения</w:t>
      </w:r>
      <w:r w:rsidR="00DF6A89" w:rsidRPr="00DF6A89">
        <w:rPr>
          <w:rFonts w:ascii="Times New Roman" w:hAnsi="Times New Roman" w:cs="Times New Roman"/>
          <w:sz w:val="28"/>
          <w:szCs w:val="28"/>
        </w:rPr>
        <w:t>»</w:t>
      </w:r>
    </w:p>
    <w:p w:rsidR="008C29C8" w:rsidRPr="00DF6A89" w:rsidRDefault="00234E54" w:rsidP="008C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F">
        <w:rPr>
          <w:rFonts w:ascii="Times New Roman" w:hAnsi="Times New Roman" w:cs="Times New Roman"/>
          <w:sz w:val="28"/>
          <w:szCs w:val="28"/>
          <w:u w:val="single"/>
        </w:rPr>
        <w:t>Мастер – класс</w:t>
      </w:r>
      <w:r w:rsidR="00D96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623F">
        <w:rPr>
          <w:rFonts w:ascii="Times New Roman" w:hAnsi="Times New Roman" w:cs="Times New Roman"/>
          <w:sz w:val="28"/>
          <w:szCs w:val="28"/>
        </w:rPr>
        <w:t>«Ритмическая палитра»</w:t>
      </w:r>
      <w:r w:rsidR="008C29C8">
        <w:rPr>
          <w:rFonts w:ascii="Times New Roman" w:hAnsi="Times New Roman" w:cs="Times New Roman"/>
          <w:sz w:val="28"/>
          <w:szCs w:val="28"/>
        </w:rPr>
        <w:t xml:space="preserve"> на базе МДОУ «Детский сад №17»</w:t>
      </w:r>
      <w:r w:rsidR="00F52DC0">
        <w:rPr>
          <w:rFonts w:ascii="Times New Roman" w:hAnsi="Times New Roman" w:cs="Times New Roman"/>
          <w:sz w:val="28"/>
          <w:szCs w:val="28"/>
        </w:rPr>
        <w:t>.</w:t>
      </w:r>
    </w:p>
    <w:p w:rsidR="0008612E" w:rsidRDefault="0008612E" w:rsidP="0008612E">
      <w:pPr>
        <w:ind w:right="6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23F" w:rsidRPr="003D2AAE" w:rsidRDefault="0074623F" w:rsidP="0008612E">
      <w:pPr>
        <w:ind w:right="6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2AA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деятельности </w:t>
      </w:r>
      <w:r w:rsidRPr="003D2AAE">
        <w:rPr>
          <w:rFonts w:ascii="Times New Roman" w:hAnsi="Times New Roman"/>
          <w:b/>
          <w:sz w:val="28"/>
          <w:szCs w:val="28"/>
          <w:u w:val="single"/>
        </w:rPr>
        <w:t>экспертных комиссий, жюри конкурсов.</w:t>
      </w:r>
    </w:p>
    <w:p w:rsidR="000D4AAD" w:rsidRDefault="000D4AAD" w:rsidP="000D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26.11.2018 года – работа в составе экспертного совета смотра – конкурса «Букет для мамы».</w:t>
      </w:r>
    </w:p>
    <w:p w:rsidR="000D4AAD" w:rsidRDefault="000D4AAD" w:rsidP="000D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10.12.2018 года – сертификат участия в работе экспертного совета открытого всероссийского интеллектуального турнира способностей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>
        <w:rPr>
          <w:rFonts w:ascii="Times New Roman" w:hAnsi="Times New Roman" w:cs="Times New Roman"/>
          <w:sz w:val="28"/>
          <w:szCs w:val="28"/>
        </w:rPr>
        <w:t>УМ» для дете</w:t>
      </w:r>
      <w:r w:rsidR="00D62BCB">
        <w:rPr>
          <w:rFonts w:ascii="Times New Roman" w:hAnsi="Times New Roman" w:cs="Times New Roman"/>
          <w:sz w:val="28"/>
          <w:szCs w:val="28"/>
        </w:rPr>
        <w:t>й старшего дошкольного возраста (1 этап).</w:t>
      </w:r>
    </w:p>
    <w:p w:rsidR="0008612E" w:rsidRDefault="0008612E" w:rsidP="00746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25.12.2018 года – эксперт в конкурсе М</w:t>
      </w:r>
      <w:r w:rsidR="00F52DC0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Детский сад №17» на лучшее оформление групп к Новому году «Новогодняя сказка – 2018».</w:t>
      </w:r>
    </w:p>
    <w:p w:rsidR="00D62BCB" w:rsidRPr="00D62BCB" w:rsidRDefault="00D62BCB" w:rsidP="00746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05.02.2019 – работа в составе экспертного совета конкурса «</w:t>
      </w:r>
      <w:proofErr w:type="spellStart"/>
      <w:r>
        <w:rPr>
          <w:rFonts w:ascii="Times New Roman" w:hAnsi="Times New Roman"/>
          <w:sz w:val="28"/>
          <w:szCs w:val="28"/>
        </w:rPr>
        <w:t>РостОК</w:t>
      </w:r>
      <w:r>
        <w:rPr>
          <w:rFonts w:ascii="Times New Roman" w:hAnsi="Times New Roman"/>
          <w:sz w:val="28"/>
          <w:szCs w:val="28"/>
          <w:lang w:val="en-US"/>
        </w:rPr>
        <w:t>Unik</w:t>
      </w:r>
      <w:proofErr w:type="spellEnd"/>
      <w:r>
        <w:rPr>
          <w:rFonts w:ascii="Times New Roman" w:hAnsi="Times New Roman"/>
          <w:sz w:val="28"/>
          <w:szCs w:val="28"/>
        </w:rPr>
        <w:t>УМ» (2 этап)</w:t>
      </w:r>
    </w:p>
    <w:p w:rsidR="00650837" w:rsidRDefault="00650837" w:rsidP="00746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25.02.2019 года – эксперт конкурса творческих работ «Папа может все, что угодно…»</w:t>
      </w:r>
    </w:p>
    <w:p w:rsidR="0074623F" w:rsidRPr="0074623F" w:rsidRDefault="00293112" w:rsidP="0074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2019</w:t>
      </w:r>
      <w:r w:rsidR="003D2AAE">
        <w:rPr>
          <w:rFonts w:ascii="Times New Roman" w:hAnsi="Times New Roman"/>
          <w:sz w:val="28"/>
          <w:szCs w:val="28"/>
        </w:rPr>
        <w:t xml:space="preserve"> года </w:t>
      </w:r>
      <w:r w:rsidR="0074623F">
        <w:rPr>
          <w:rFonts w:ascii="Times New Roman" w:hAnsi="Times New Roman"/>
          <w:sz w:val="28"/>
          <w:szCs w:val="28"/>
        </w:rPr>
        <w:t xml:space="preserve">- </w:t>
      </w:r>
      <w:r w:rsidR="0074623F" w:rsidRPr="0074623F">
        <w:rPr>
          <w:rFonts w:ascii="Times New Roman" w:hAnsi="Times New Roman"/>
          <w:sz w:val="28"/>
          <w:szCs w:val="28"/>
        </w:rPr>
        <w:t xml:space="preserve">Член жюри </w:t>
      </w:r>
      <w:r>
        <w:rPr>
          <w:rFonts w:ascii="Times New Roman" w:hAnsi="Times New Roman"/>
          <w:sz w:val="28"/>
          <w:szCs w:val="28"/>
        </w:rPr>
        <w:t xml:space="preserve">первого тура вокального </w:t>
      </w:r>
      <w:r w:rsidR="0074623F" w:rsidRPr="0074623F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«Нотки души» - 2019 в МДОУ </w:t>
      </w:r>
      <w:r w:rsidR="00F52DC0">
        <w:rPr>
          <w:rFonts w:ascii="Times New Roman" w:hAnsi="Times New Roman"/>
          <w:sz w:val="28"/>
          <w:szCs w:val="28"/>
        </w:rPr>
        <w:t xml:space="preserve">«Детский сад </w:t>
      </w:r>
      <w:r>
        <w:rPr>
          <w:rFonts w:ascii="Times New Roman" w:hAnsi="Times New Roman"/>
          <w:sz w:val="28"/>
          <w:szCs w:val="28"/>
        </w:rPr>
        <w:t>№ 8</w:t>
      </w:r>
      <w:r w:rsidR="00F52D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623F" w:rsidRPr="0074623F" w:rsidRDefault="000D4AAD" w:rsidP="00746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2019</w:t>
      </w:r>
      <w:r w:rsidR="0074623F" w:rsidRPr="0074623F">
        <w:rPr>
          <w:rFonts w:ascii="Times New Roman" w:hAnsi="Times New Roman"/>
          <w:sz w:val="28"/>
          <w:szCs w:val="28"/>
        </w:rPr>
        <w:t xml:space="preserve"> - Член жюри  </w:t>
      </w:r>
      <w:r w:rsidR="0074623F">
        <w:rPr>
          <w:rFonts w:ascii="Times New Roman" w:hAnsi="Times New Roman"/>
          <w:sz w:val="28"/>
          <w:szCs w:val="28"/>
        </w:rPr>
        <w:t xml:space="preserve">конкурса в ДОУ </w:t>
      </w:r>
      <w:r w:rsidR="0074623F" w:rsidRPr="0074623F">
        <w:rPr>
          <w:rFonts w:ascii="Times New Roman" w:hAnsi="Times New Roman"/>
          <w:sz w:val="28"/>
          <w:szCs w:val="28"/>
        </w:rPr>
        <w:t>«Огород на окне»</w:t>
      </w:r>
    </w:p>
    <w:p w:rsidR="00B078AE" w:rsidRDefault="00B078AE" w:rsidP="0074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F">
        <w:rPr>
          <w:rFonts w:ascii="Times New Roman" w:hAnsi="Times New Roman" w:cs="Times New Roman"/>
          <w:sz w:val="28"/>
          <w:szCs w:val="28"/>
        </w:rPr>
        <w:t xml:space="preserve">Май </w:t>
      </w:r>
      <w:r w:rsidR="000D4AAD">
        <w:rPr>
          <w:rFonts w:ascii="Times New Roman" w:hAnsi="Times New Roman" w:cs="Times New Roman"/>
          <w:sz w:val="28"/>
          <w:szCs w:val="28"/>
        </w:rPr>
        <w:t>2019</w:t>
      </w:r>
      <w:r w:rsidRPr="007462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61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78AE">
        <w:rPr>
          <w:rFonts w:ascii="Times New Roman" w:hAnsi="Times New Roman" w:cs="Times New Roman"/>
          <w:sz w:val="28"/>
          <w:szCs w:val="28"/>
        </w:rPr>
        <w:t xml:space="preserve">член профессионального (общественного жюри) регионального этапа Всероссийского </w:t>
      </w:r>
      <w:r w:rsidR="00D62BC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B078AE">
        <w:rPr>
          <w:rFonts w:ascii="Times New Roman" w:hAnsi="Times New Roman" w:cs="Times New Roman"/>
          <w:sz w:val="28"/>
          <w:szCs w:val="28"/>
        </w:rPr>
        <w:t>конкурса «Воспитатель года России», организованного ГАУ дополнительного профессионального образования Ярославской области «Институт развития образования»</w:t>
      </w:r>
    </w:p>
    <w:p w:rsidR="008C29C8" w:rsidRDefault="008C29C8" w:rsidP="0001298F">
      <w:pPr>
        <w:pStyle w:val="a3"/>
        <w:shd w:val="clear" w:color="auto" w:fill="FFFFFF"/>
        <w:spacing w:before="0" w:after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BE5404" w:rsidRDefault="00F00351" w:rsidP="0001298F">
      <w:pPr>
        <w:pStyle w:val="a3"/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  <w:u w:val="single"/>
        </w:rPr>
      </w:pPr>
      <w:r w:rsidRPr="003D2AAE">
        <w:rPr>
          <w:rFonts w:ascii="Times New Roman" w:hAnsi="Times New Roman"/>
          <w:b/>
          <w:sz w:val="28"/>
          <w:szCs w:val="28"/>
          <w:u w:val="single"/>
        </w:rPr>
        <w:t>Участвовала в акциях</w:t>
      </w:r>
      <w:r w:rsidR="00F04B49" w:rsidRPr="003D2AA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41A2E" w:rsidRDefault="00141A2E" w:rsidP="0001298F">
      <w:pPr>
        <w:pStyle w:val="a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«Ёлочной аллеи» в Городском саду (17.10.2018).</w:t>
      </w:r>
    </w:p>
    <w:p w:rsidR="001A05E5" w:rsidRDefault="001A05E5" w:rsidP="0001298F">
      <w:pPr>
        <w:pStyle w:val="a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Благотворительн</w:t>
      </w:r>
      <w:r w:rsidR="00141A2E">
        <w:rPr>
          <w:rFonts w:ascii="Times New Roman" w:hAnsi="Times New Roman"/>
          <w:sz w:val="28"/>
          <w:szCs w:val="28"/>
        </w:rPr>
        <w:t xml:space="preserve">ые </w:t>
      </w:r>
      <w:proofErr w:type="gramStart"/>
      <w:r w:rsidR="00141A2E">
        <w:rPr>
          <w:rFonts w:ascii="Times New Roman" w:hAnsi="Times New Roman"/>
          <w:sz w:val="28"/>
          <w:szCs w:val="28"/>
        </w:rPr>
        <w:t>акции</w:t>
      </w:r>
      <w:r w:rsidRPr="001A05E5">
        <w:rPr>
          <w:rFonts w:ascii="Times New Roman" w:hAnsi="Times New Roman"/>
          <w:sz w:val="28"/>
          <w:szCs w:val="28"/>
        </w:rPr>
        <w:t>«</w:t>
      </w:r>
      <w:proofErr w:type="gramEnd"/>
      <w:r w:rsidRPr="001A05E5">
        <w:rPr>
          <w:rFonts w:ascii="Times New Roman" w:hAnsi="Times New Roman"/>
          <w:sz w:val="28"/>
          <w:szCs w:val="28"/>
        </w:rPr>
        <w:t>Подари елочную игрушку»</w:t>
      </w:r>
      <w:r w:rsidR="000D4AAD">
        <w:rPr>
          <w:rFonts w:ascii="Times New Roman" w:hAnsi="Times New Roman"/>
          <w:sz w:val="28"/>
          <w:szCs w:val="28"/>
        </w:rPr>
        <w:t>,</w:t>
      </w:r>
      <w:r w:rsidR="00141A2E">
        <w:rPr>
          <w:rFonts w:ascii="Times New Roman" w:hAnsi="Times New Roman"/>
          <w:sz w:val="28"/>
          <w:szCs w:val="28"/>
        </w:rPr>
        <w:t xml:space="preserve"> «Поздравление деда Мороза», «Зимушка – Зима», «Весеннее настроение</w:t>
      </w:r>
      <w:r w:rsidR="00F52DC0">
        <w:rPr>
          <w:rFonts w:ascii="Times New Roman" w:hAnsi="Times New Roman"/>
          <w:sz w:val="28"/>
          <w:szCs w:val="28"/>
        </w:rPr>
        <w:t>»</w:t>
      </w:r>
      <w:r w:rsidR="00141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проводимая в рамках волонтерского движения «От сердца к сердцу» </w:t>
      </w:r>
      <w:proofErr w:type="spellStart"/>
      <w:r w:rsidR="00141A2E" w:rsidRPr="0074623F">
        <w:rPr>
          <w:rFonts w:ascii="Times New Roman" w:eastAsia="Times New Roman" w:hAnsi="Times New Roman"/>
          <w:bCs/>
          <w:sz w:val="28"/>
          <w:szCs w:val="28"/>
        </w:rPr>
        <w:t>в</w:t>
      </w:r>
      <w:r w:rsidR="00141A2E" w:rsidRPr="0074623F">
        <w:rPr>
          <w:rFonts w:ascii="Times New Roman" w:eastAsia="Times New Roman" w:hAnsi="Times New Roman"/>
          <w:kern w:val="36"/>
          <w:sz w:val="28"/>
          <w:szCs w:val="28"/>
        </w:rPr>
        <w:t>ГКУ</w:t>
      </w:r>
      <w:proofErr w:type="spellEnd"/>
      <w:r w:rsidR="00141A2E" w:rsidRPr="0074623F">
        <w:rPr>
          <w:rFonts w:ascii="Times New Roman" w:eastAsia="Times New Roman" w:hAnsi="Times New Roman"/>
          <w:kern w:val="36"/>
          <w:sz w:val="28"/>
          <w:szCs w:val="28"/>
        </w:rPr>
        <w:t xml:space="preserve"> социально – реабилитационном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="00141A2E" w:rsidRPr="0074623F">
        <w:rPr>
          <w:rFonts w:ascii="Times New Roman" w:eastAsia="Times New Roman" w:hAnsi="Times New Roman"/>
          <w:kern w:val="36"/>
          <w:sz w:val="28"/>
          <w:szCs w:val="28"/>
        </w:rPr>
        <w:t>центре «РОСИНКА», организованн</w:t>
      </w:r>
      <w:r w:rsidR="00141A2E">
        <w:rPr>
          <w:rFonts w:ascii="Times New Roman" w:eastAsia="Times New Roman" w:hAnsi="Times New Roman"/>
          <w:kern w:val="36"/>
          <w:sz w:val="28"/>
          <w:szCs w:val="28"/>
        </w:rPr>
        <w:t>ые</w:t>
      </w:r>
      <w:r w:rsidR="00141A2E" w:rsidRPr="0074623F">
        <w:rPr>
          <w:rFonts w:ascii="Times New Roman" w:eastAsia="Times New Roman" w:hAnsi="Times New Roman"/>
          <w:kern w:val="36"/>
          <w:sz w:val="28"/>
          <w:szCs w:val="28"/>
        </w:rPr>
        <w:t xml:space="preserve"> в рамках межмуниципального сетевого взаимодействия образовательных учреждений Ростовского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="00141A2E" w:rsidRPr="0074623F">
        <w:rPr>
          <w:rFonts w:ascii="Times New Roman" w:eastAsia="Times New Roman" w:hAnsi="Times New Roman"/>
          <w:kern w:val="36"/>
          <w:sz w:val="28"/>
          <w:szCs w:val="28"/>
        </w:rPr>
        <w:t>и Борисоглебского</w:t>
      </w:r>
      <w:r w:rsidR="00141A2E">
        <w:rPr>
          <w:rFonts w:ascii="Times New Roman" w:eastAsia="Times New Roman" w:hAnsi="Times New Roman"/>
          <w:kern w:val="36"/>
          <w:sz w:val="28"/>
          <w:szCs w:val="28"/>
        </w:rPr>
        <w:t xml:space="preserve"> муниципальных районов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(декабрь 2018</w:t>
      </w:r>
      <w:r w:rsidR="00141A2E">
        <w:rPr>
          <w:rFonts w:ascii="Times New Roman" w:hAnsi="Times New Roman"/>
          <w:sz w:val="28"/>
          <w:szCs w:val="28"/>
        </w:rPr>
        <w:t>, май 2019</w:t>
      </w:r>
      <w:r>
        <w:rPr>
          <w:rFonts w:ascii="Times New Roman" w:hAnsi="Times New Roman"/>
          <w:sz w:val="28"/>
          <w:szCs w:val="28"/>
        </w:rPr>
        <w:t>).</w:t>
      </w:r>
    </w:p>
    <w:p w:rsidR="00141A2E" w:rsidRDefault="00141A2E" w:rsidP="0001298F">
      <w:pPr>
        <w:pStyle w:val="a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«Игрушки для новогодней елки в Кремле» (28.12.2018)</w:t>
      </w:r>
    </w:p>
    <w:p w:rsidR="001A05E5" w:rsidRDefault="001A05E5" w:rsidP="0001298F">
      <w:pPr>
        <w:pStyle w:val="a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r w:rsidR="005F06AC">
        <w:rPr>
          <w:rFonts w:ascii="Times New Roman" w:hAnsi="Times New Roman"/>
          <w:sz w:val="28"/>
          <w:szCs w:val="28"/>
        </w:rPr>
        <w:t>«</w:t>
      </w:r>
      <w:r w:rsidR="00BE5404">
        <w:rPr>
          <w:rFonts w:ascii="Times New Roman" w:hAnsi="Times New Roman"/>
          <w:sz w:val="28"/>
          <w:szCs w:val="28"/>
        </w:rPr>
        <w:t>Аллея Победы</w:t>
      </w:r>
      <w:r w:rsidR="00F00351" w:rsidRPr="0074623F">
        <w:rPr>
          <w:rFonts w:ascii="Times New Roman" w:hAnsi="Times New Roman"/>
          <w:sz w:val="28"/>
          <w:szCs w:val="28"/>
        </w:rPr>
        <w:t xml:space="preserve">» </w:t>
      </w:r>
      <w:r w:rsidR="00BE5404">
        <w:rPr>
          <w:rFonts w:ascii="Times New Roman" w:hAnsi="Times New Roman"/>
          <w:sz w:val="28"/>
          <w:szCs w:val="28"/>
        </w:rPr>
        <w:t xml:space="preserve">(посадка рябин) </w:t>
      </w:r>
      <w:r w:rsidR="0001298F" w:rsidRPr="0074623F">
        <w:rPr>
          <w:rFonts w:ascii="Times New Roman" w:hAnsi="Times New Roman"/>
          <w:sz w:val="28"/>
          <w:szCs w:val="28"/>
        </w:rPr>
        <w:t>в</w:t>
      </w:r>
      <w:r w:rsidR="005F06AC">
        <w:rPr>
          <w:rFonts w:ascii="Times New Roman" w:hAnsi="Times New Roman"/>
          <w:sz w:val="28"/>
          <w:szCs w:val="28"/>
        </w:rPr>
        <w:t xml:space="preserve"> Городском саду города</w:t>
      </w:r>
      <w:r w:rsidR="00F00351" w:rsidRPr="0074623F">
        <w:rPr>
          <w:rFonts w:ascii="Times New Roman" w:hAnsi="Times New Roman"/>
          <w:sz w:val="28"/>
          <w:szCs w:val="28"/>
        </w:rPr>
        <w:t xml:space="preserve"> Ростова</w:t>
      </w:r>
      <w:r w:rsidR="00BE5404">
        <w:rPr>
          <w:rFonts w:ascii="Times New Roman" w:hAnsi="Times New Roman"/>
          <w:sz w:val="28"/>
          <w:szCs w:val="28"/>
        </w:rPr>
        <w:t xml:space="preserve"> (08.05.2019 г.)</w:t>
      </w:r>
      <w:r>
        <w:rPr>
          <w:rFonts w:ascii="Times New Roman" w:hAnsi="Times New Roman"/>
          <w:sz w:val="28"/>
          <w:szCs w:val="28"/>
        </w:rPr>
        <w:t>.</w:t>
      </w:r>
    </w:p>
    <w:p w:rsidR="0008612E" w:rsidRDefault="0008612E" w:rsidP="0001298F">
      <w:pPr>
        <w:pStyle w:val="a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елей и рябин на территории ДОУ к празднику Победы.</w:t>
      </w:r>
    </w:p>
    <w:p w:rsidR="003E78DC" w:rsidRDefault="003E78DC" w:rsidP="0001298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4A5C34" w:rsidRDefault="003E78DC" w:rsidP="0001298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 xml:space="preserve">Обновление </w:t>
      </w:r>
      <w:r w:rsidRPr="003E78DC"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>элементов</w:t>
      </w:r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 xml:space="preserve"> образовательной инфраструктуры, игрового и методического материала:</w:t>
      </w:r>
    </w:p>
    <w:p w:rsidR="003E78DC" w:rsidRDefault="003E78DC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Создана картотека пальчиковых игр для детей младшей - подготовительной групп.</w:t>
      </w:r>
    </w:p>
    <w:p w:rsidR="003E78DC" w:rsidRDefault="003E78DC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Создан н</w:t>
      </w:r>
      <w:r w:rsidR="00D62BCB">
        <w:rPr>
          <w:rFonts w:ascii="Times New Roman" w:eastAsia="Times New Roman" w:hAnsi="Times New Roman"/>
          <w:kern w:val="36"/>
          <w:sz w:val="28"/>
          <w:szCs w:val="28"/>
        </w:rPr>
        <w:t>овый иллюстративный материал по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слушанию музыки для всех возрастных групп.</w:t>
      </w:r>
    </w:p>
    <w:p w:rsidR="003E78DC" w:rsidRDefault="003E78DC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Создана дидактическая игра «Назови музыкальный жанр».</w:t>
      </w:r>
    </w:p>
    <w:p w:rsidR="003E78DC" w:rsidRDefault="00D62BCB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Изготовлены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</w:rPr>
        <w:t>варежковые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</w:rPr>
        <w:t xml:space="preserve"> куклы – матрешки для танцевальных композиций.</w:t>
      </w:r>
    </w:p>
    <w:p w:rsidR="00D62BCB" w:rsidRDefault="00D62BCB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Изготовлены атрибуты для танца «Звездная страна».</w:t>
      </w:r>
    </w:p>
    <w:p w:rsidR="000A6078" w:rsidRDefault="000A6078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Изготовлены атрибуты (голуби) для танца «Птицы мои, птицы».</w:t>
      </w:r>
    </w:p>
    <w:p w:rsidR="00D62BCB" w:rsidRDefault="00D62BCB" w:rsidP="003E78DC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Обновлены декорации для праздни</w:t>
      </w:r>
      <w:r w:rsidR="000A6078">
        <w:rPr>
          <w:rFonts w:ascii="Times New Roman" w:eastAsia="Times New Roman" w:hAnsi="Times New Roman"/>
          <w:kern w:val="36"/>
          <w:sz w:val="28"/>
          <w:szCs w:val="28"/>
        </w:rPr>
        <w:t>ков 8 Марта и Выпуск в школу.</w:t>
      </w:r>
    </w:p>
    <w:p w:rsidR="000A6078" w:rsidRDefault="000A6078" w:rsidP="000A6078">
      <w:pPr>
        <w:pStyle w:val="a3"/>
        <w:shd w:val="clear" w:color="auto" w:fill="FFFFFF"/>
        <w:spacing w:before="0" w:after="0"/>
        <w:ind w:left="720"/>
        <w:rPr>
          <w:rFonts w:ascii="Times New Roman" w:eastAsia="Times New Roman" w:hAnsi="Times New Roman"/>
          <w:kern w:val="36"/>
          <w:sz w:val="28"/>
          <w:szCs w:val="28"/>
        </w:rPr>
      </w:pPr>
    </w:p>
    <w:p w:rsidR="00744266" w:rsidRDefault="00744266" w:rsidP="00744266">
      <w:pPr>
        <w:pStyle w:val="a3"/>
        <w:shd w:val="clear" w:color="auto" w:fill="FFFFFF"/>
        <w:spacing w:before="0" w:after="0"/>
        <w:ind w:left="72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По результатам итогов работы за год награждена Грамотой ДОУ за значительные успехи в воспитании детей дошкольного возраста, 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совершенствование воспитательного </w:t>
      </w:r>
      <w:r w:rsidR="00D9679D">
        <w:rPr>
          <w:rFonts w:ascii="Times New Roman" w:eastAsia="Times New Roman" w:hAnsi="Times New Roman"/>
          <w:kern w:val="36"/>
          <w:sz w:val="28"/>
          <w:szCs w:val="28"/>
        </w:rPr>
        <w:t xml:space="preserve">педагогического </w:t>
      </w:r>
      <w:r>
        <w:rPr>
          <w:rFonts w:ascii="Times New Roman" w:eastAsia="Times New Roman" w:hAnsi="Times New Roman"/>
          <w:kern w:val="36"/>
          <w:sz w:val="28"/>
          <w:szCs w:val="28"/>
        </w:rPr>
        <w:t>процесса, большой личный вклад в формирование нравственных основ детей, активную жизненную позицию.</w:t>
      </w:r>
    </w:p>
    <w:p w:rsidR="00744266" w:rsidRDefault="00744266" w:rsidP="00744266">
      <w:pPr>
        <w:pStyle w:val="a3"/>
        <w:shd w:val="clear" w:color="auto" w:fill="FFFFFF"/>
        <w:spacing w:before="0" w:after="0"/>
        <w:ind w:left="720"/>
        <w:rPr>
          <w:rFonts w:ascii="Times New Roman" w:eastAsia="Times New Roman" w:hAnsi="Times New Roman"/>
          <w:kern w:val="36"/>
          <w:sz w:val="28"/>
          <w:szCs w:val="28"/>
        </w:rPr>
      </w:pPr>
    </w:p>
    <w:p w:rsidR="00744266" w:rsidRDefault="00744266" w:rsidP="00744266">
      <w:pPr>
        <w:pStyle w:val="a3"/>
        <w:shd w:val="clear" w:color="auto" w:fill="FFFFFF"/>
        <w:spacing w:before="0" w:after="0"/>
        <w:ind w:left="72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Считаю, что работа была плодотворной, результаты значительные.</w:t>
      </w:r>
    </w:p>
    <w:p w:rsidR="000A6078" w:rsidRPr="003E78DC" w:rsidRDefault="000A6078" w:rsidP="0001298F">
      <w:pPr>
        <w:pStyle w:val="a3"/>
        <w:shd w:val="clear" w:color="auto" w:fill="FFFFFF"/>
        <w:spacing w:before="0" w:after="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</w:p>
    <w:sectPr w:rsidR="000A6078" w:rsidRPr="003E78DC" w:rsidSect="00405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0434"/>
    <w:multiLevelType w:val="hybridMultilevel"/>
    <w:tmpl w:val="02A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4DB2"/>
    <w:multiLevelType w:val="hybridMultilevel"/>
    <w:tmpl w:val="CE2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162"/>
    <w:rsid w:val="000020A0"/>
    <w:rsid w:val="0001298F"/>
    <w:rsid w:val="00031375"/>
    <w:rsid w:val="0008612E"/>
    <w:rsid w:val="0009142E"/>
    <w:rsid w:val="000916E6"/>
    <w:rsid w:val="000919EE"/>
    <w:rsid w:val="000A6078"/>
    <w:rsid w:val="000B25D2"/>
    <w:rsid w:val="000B34B3"/>
    <w:rsid w:val="000D4AAD"/>
    <w:rsid w:val="00141A2E"/>
    <w:rsid w:val="001A05E5"/>
    <w:rsid w:val="001A3405"/>
    <w:rsid w:val="001C3262"/>
    <w:rsid w:val="001E0B02"/>
    <w:rsid w:val="00234E54"/>
    <w:rsid w:val="00293112"/>
    <w:rsid w:val="003112FF"/>
    <w:rsid w:val="00351657"/>
    <w:rsid w:val="003548BB"/>
    <w:rsid w:val="00354E20"/>
    <w:rsid w:val="0036497C"/>
    <w:rsid w:val="003A29D2"/>
    <w:rsid w:val="003B0CB0"/>
    <w:rsid w:val="003D2AAE"/>
    <w:rsid w:val="003E78DC"/>
    <w:rsid w:val="00403359"/>
    <w:rsid w:val="00405162"/>
    <w:rsid w:val="00406984"/>
    <w:rsid w:val="004A5C34"/>
    <w:rsid w:val="004C3255"/>
    <w:rsid w:val="004E68BB"/>
    <w:rsid w:val="0050064C"/>
    <w:rsid w:val="00512EDA"/>
    <w:rsid w:val="0056551D"/>
    <w:rsid w:val="005B540D"/>
    <w:rsid w:val="005D6AC8"/>
    <w:rsid w:val="005F06AC"/>
    <w:rsid w:val="00624B31"/>
    <w:rsid w:val="00650837"/>
    <w:rsid w:val="0065455D"/>
    <w:rsid w:val="00660F7E"/>
    <w:rsid w:val="00693AEF"/>
    <w:rsid w:val="006C4E74"/>
    <w:rsid w:val="006E53BC"/>
    <w:rsid w:val="006F435F"/>
    <w:rsid w:val="0070656A"/>
    <w:rsid w:val="00734F8C"/>
    <w:rsid w:val="00744266"/>
    <w:rsid w:val="0074623F"/>
    <w:rsid w:val="007E3231"/>
    <w:rsid w:val="00846DFA"/>
    <w:rsid w:val="008A51BD"/>
    <w:rsid w:val="008A5941"/>
    <w:rsid w:val="008A6FF7"/>
    <w:rsid w:val="008C29C8"/>
    <w:rsid w:val="008C5C94"/>
    <w:rsid w:val="008E7690"/>
    <w:rsid w:val="0097729B"/>
    <w:rsid w:val="009D635B"/>
    <w:rsid w:val="009E0B53"/>
    <w:rsid w:val="00A448A7"/>
    <w:rsid w:val="00A97A85"/>
    <w:rsid w:val="00B078AE"/>
    <w:rsid w:val="00BA3E4C"/>
    <w:rsid w:val="00BB1E53"/>
    <w:rsid w:val="00BE5404"/>
    <w:rsid w:val="00BF2A6B"/>
    <w:rsid w:val="00C2109E"/>
    <w:rsid w:val="00C47087"/>
    <w:rsid w:val="00CA33C6"/>
    <w:rsid w:val="00CE4524"/>
    <w:rsid w:val="00D55D0F"/>
    <w:rsid w:val="00D60E72"/>
    <w:rsid w:val="00D62BCB"/>
    <w:rsid w:val="00D65006"/>
    <w:rsid w:val="00D77412"/>
    <w:rsid w:val="00D83ED8"/>
    <w:rsid w:val="00D9679D"/>
    <w:rsid w:val="00DA4CF0"/>
    <w:rsid w:val="00DA56EA"/>
    <w:rsid w:val="00DF6A89"/>
    <w:rsid w:val="00E05F1E"/>
    <w:rsid w:val="00E94352"/>
    <w:rsid w:val="00EA1BB0"/>
    <w:rsid w:val="00EA61FC"/>
    <w:rsid w:val="00F00351"/>
    <w:rsid w:val="00F04B49"/>
    <w:rsid w:val="00F304C4"/>
    <w:rsid w:val="00F33229"/>
    <w:rsid w:val="00F52DC0"/>
    <w:rsid w:val="00F91FB4"/>
    <w:rsid w:val="00FA1ABB"/>
    <w:rsid w:val="00FA47A6"/>
    <w:rsid w:val="00FA7AA7"/>
    <w:rsid w:val="00FC2D6C"/>
    <w:rsid w:val="00FD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FB39-7585-4F1E-9E0F-E867236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A6B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FD16FA"/>
    <w:pPr>
      <w:spacing w:after="0" w:line="240" w:lineRule="auto"/>
      <w:ind w:left="567" w:firstLine="709"/>
    </w:pPr>
    <w:rPr>
      <w:rFonts w:asciiTheme="majorHAnsi" w:hAnsiTheme="majorHAnsi" w:cstheme="majorBidi"/>
      <w:color w:val="323E4F" w:themeColor="text2" w:themeShade="BF"/>
      <w:spacing w:val="5"/>
      <w:kern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4B4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4B49"/>
    <w:rPr>
      <w:color w:val="954F72" w:themeColor="followedHyperlink"/>
      <w:u w:val="single"/>
    </w:rPr>
  </w:style>
  <w:style w:type="character" w:styleId="a7">
    <w:name w:val="Emphasis"/>
    <w:basedOn w:val="a0"/>
    <w:qFormat/>
    <w:rsid w:val="004C3255"/>
    <w:rPr>
      <w:i/>
      <w:iCs/>
    </w:rPr>
  </w:style>
  <w:style w:type="paragraph" w:styleId="a8">
    <w:name w:val="List Paragraph"/>
    <w:basedOn w:val="a"/>
    <w:uiPriority w:val="34"/>
    <w:qFormat/>
    <w:rsid w:val="0074623F"/>
    <w:pPr>
      <w:spacing w:after="0" w:line="240" w:lineRule="auto"/>
      <w:ind w:left="720" w:firstLine="709"/>
      <w:contextualSpacing/>
    </w:pPr>
    <w:rPr>
      <w:rFonts w:asciiTheme="majorHAnsi" w:hAnsiTheme="majorHAnsi" w:cstheme="majorBidi"/>
      <w:color w:val="323E4F" w:themeColor="text2" w:themeShade="BF"/>
      <w:spacing w:val="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Davidova</cp:lastModifiedBy>
  <cp:revision>37</cp:revision>
  <dcterms:created xsi:type="dcterms:W3CDTF">2018-08-27T10:40:00Z</dcterms:created>
  <dcterms:modified xsi:type="dcterms:W3CDTF">2019-10-03T19:20:00Z</dcterms:modified>
</cp:coreProperties>
</file>