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65"/>
        <w:gridCol w:w="2590"/>
      </w:tblGrid>
      <w:tr w:rsidR="00BA0544" w:rsidRPr="00BA0544" w:rsidTr="00BA0544">
        <w:trPr>
          <w:tblHeader/>
          <w:tblCellSpacing w:w="15" w:type="dxa"/>
        </w:trPr>
        <w:tc>
          <w:tcPr>
            <w:tcW w:w="0" w:type="auto"/>
            <w:vAlign w:val="center"/>
            <w:hideMark/>
          </w:tcPr>
          <w:p w:rsidR="00BA0544" w:rsidRPr="00BA0544" w:rsidRDefault="00BA0544" w:rsidP="00BA0544">
            <w:pPr>
              <w:spacing w:before="100" w:beforeAutospacing="1" w:after="100" w:afterAutospacing="1"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ебования к структуре официального сайта образовательной организации в информационно-телекоммуникационной сети «Интернет»</w:t>
            </w:r>
          </w:p>
          <w:p w:rsidR="00BA0544" w:rsidRPr="00BA0544" w:rsidRDefault="00BA0544" w:rsidP="00BA0544">
            <w:pPr>
              <w:spacing w:before="100" w:beforeAutospacing="1" w:after="100" w:afterAutospacing="1"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p w:rsidR="00BA0544" w:rsidRPr="00BA0544" w:rsidRDefault="00BA0544" w:rsidP="00BA0544">
            <w:pPr>
              <w:spacing w:before="100" w:beforeAutospacing="1" w:after="100" w:afterAutospacing="1"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pict>
                <v:rect id="_x0000_i1025" style="width:0;height:1.5pt" o:hralign="center" o:hrstd="t" o:hr="t" fillcolor="#a0a0a0" stroked="f"/>
              </w:pict>
            </w:r>
          </w:p>
          <w:p w:rsidR="00BA0544" w:rsidRPr="00BA0544" w:rsidRDefault="00BA0544" w:rsidP="00BA054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Размещение информации на сайте образовательного учреждения.</w:t>
            </w:r>
          </w:p>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pict>
                <v:rect id="_x0000_i1026" style="width:0;height:1.5pt" o:hralign="center" o:hrstd="t" o:hr="t" fillcolor="#a0a0a0" stroked="f"/>
              </w:pict>
            </w:r>
          </w:p>
        </w:tc>
      </w:tr>
      <w:tr w:rsidR="00BA0544" w:rsidRPr="00BA0544" w:rsidTr="00BA0544">
        <w:trPr>
          <w:tblCellSpacing w:w="15" w:type="dxa"/>
        </w:trPr>
        <w:tc>
          <w:tcPr>
            <w:tcW w:w="0" w:type="auto"/>
            <w:gridSpan w:val="2"/>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tc>
      </w:tr>
      <w:tr w:rsidR="00BA0544" w:rsidRPr="00BA0544" w:rsidTr="00BA0544">
        <w:trPr>
          <w:tblCellSpacing w:w="15" w:type="dxa"/>
        </w:trPr>
        <w:tc>
          <w:tcPr>
            <w:tcW w:w="0" w:type="auto"/>
            <w:gridSpan w:val="2"/>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tc>
      </w:tr>
      <w:tr w:rsidR="00BA0544" w:rsidRPr="00BA0544" w:rsidTr="00BA0544">
        <w:trPr>
          <w:tblCellSpacing w:w="15" w:type="dxa"/>
        </w:trPr>
        <w:tc>
          <w:tcPr>
            <w:tcW w:w="0" w:type="auto"/>
            <w:gridSpan w:val="2"/>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а) по выработке и реализации государственной политики и нормативно-правовому регулированию в области обороны;</w:t>
            </w:r>
          </w:p>
        </w:tc>
      </w:tr>
      <w:tr w:rsidR="00BA0544" w:rsidRPr="00BA0544" w:rsidTr="00BA0544">
        <w:trPr>
          <w:tblCellSpacing w:w="15" w:type="dxa"/>
        </w:trPr>
        <w:tc>
          <w:tcPr>
            <w:tcW w:w="0" w:type="auto"/>
            <w:gridSpan w:val="2"/>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tc>
      </w:tr>
      <w:tr w:rsidR="00BA0544" w:rsidRPr="00BA0544" w:rsidTr="00BA0544">
        <w:trPr>
          <w:tblCellSpacing w:w="15" w:type="dxa"/>
        </w:trPr>
        <w:tc>
          <w:tcPr>
            <w:tcW w:w="0" w:type="auto"/>
            <w:gridSpan w:val="2"/>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tc>
      </w:tr>
      <w:tr w:rsidR="00BA0544" w:rsidRPr="00BA0544" w:rsidTr="00BA0544">
        <w:trPr>
          <w:tblCellSpacing w:w="15" w:type="dxa"/>
        </w:trPr>
        <w:tc>
          <w:tcPr>
            <w:tcW w:w="0" w:type="auto"/>
            <w:gridSpan w:val="2"/>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tc>
      </w:tr>
      <w:tr w:rsidR="00BA0544" w:rsidRPr="00BA0544" w:rsidTr="00BA0544">
        <w:trPr>
          <w:tblCellSpacing w:w="15" w:type="dxa"/>
        </w:trPr>
        <w:tc>
          <w:tcPr>
            <w:tcW w:w="0" w:type="auto"/>
            <w:gridSpan w:val="2"/>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3. Образовательная организация размещает на официальном сайте:</w:t>
            </w:r>
          </w:p>
        </w:tc>
      </w:tr>
      <w:tr w:rsidR="00BA0544" w:rsidRPr="00BA0544" w:rsidTr="00BA0544">
        <w:trPr>
          <w:tblCellSpacing w:w="15" w:type="dxa"/>
        </w:trPr>
        <w:tc>
          <w:tcPr>
            <w:tcW w:w="0" w:type="auto"/>
            <w:gridSpan w:val="2"/>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а) информацию:</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4"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gridSpan w:val="2"/>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структуре и об органах управления образовательной организации, в том числе:</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наименование структурных подразделений (органов управления);</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фамилии, имена, отчества и должности руководителей структурных подразделений;</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места нахождения структурных подразделений;</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lastRenderedPageBreak/>
              <w:t>адреса официальных сайтов в сети "Интернет" структурных подразделений (при наличии);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адреса электронной почты структурных подразделений (при наличии);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об уровне образования;</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5"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формах обучения;</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6"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нормативном сроке обучения;</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7"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об описании образовательной программы с приложением ее копии;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8"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об учебном плане с приложением его копии;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9"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10"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календарном учебном графике с приложением его копии;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11"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12"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13"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14"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языках, на которых осуществляется образование (обучение);</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15"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16"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gridSpan w:val="2"/>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фамилия, имя, отчество (при наличии) руководителя, его заместителей;</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17"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должность руководителя, его заместителей;</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18"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контактные телефоны;</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19"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адрес электронной почты;</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20"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gridSpan w:val="2"/>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фамилия, имя, отчество (при наличии) работника;</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21"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занимаемая должность (должности);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22"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преподаваемые дисциплины;</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23"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ученая степень (при наличии);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ученое звание (при наличии);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наименование направления подготовки и (или) специальности;</w:t>
            </w:r>
          </w:p>
        </w:tc>
        <w:tc>
          <w:tcPr>
            <w:tcW w:w="0" w:type="auto"/>
            <w:vMerge w:val="restart"/>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Страница</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lastRenderedPageBreak/>
              <w:t>данные о повышении квалификации и (или) профессиональной переподготовке (при наличии);</w:t>
            </w:r>
          </w:p>
        </w:tc>
        <w:tc>
          <w:tcPr>
            <w:tcW w:w="0" w:type="auto"/>
            <w:vMerge/>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lastRenderedPageBreak/>
              <w:t>общий стаж работы;</w:t>
            </w:r>
          </w:p>
        </w:tc>
        <w:tc>
          <w:tcPr>
            <w:tcW w:w="0" w:type="auto"/>
            <w:vMerge/>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стаж работы по специальности;</w:t>
            </w:r>
          </w:p>
        </w:tc>
        <w:tc>
          <w:tcPr>
            <w:tcW w:w="0" w:type="auto"/>
            <w:vMerge/>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24"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25"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наличии и условиях предоставления обучающимся стипендий, мер социальной поддержки;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поступлении финансовых и материальных средств и об их расходовании по итогам финансового года;</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26"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о трудоустройстве выпускников;</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gridSpan w:val="2"/>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б) копии:</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устава образовательной организации;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27" w:tooltip="Переход на страницу (откроется в новом окне)" w:history="1">
              <w:r w:rsidRPr="00BA0544">
                <w:rPr>
                  <w:rFonts w:ascii="Times New Roman" w:eastAsia="Times New Roman" w:hAnsi="Times New Roman" w:cs="Times New Roman"/>
                  <w:color w:val="0000FF"/>
                  <w:sz w:val="24"/>
                  <w:szCs w:val="24"/>
                  <w:u w:val="single"/>
                  <w:lang w:eastAsia="ru-RU"/>
                </w:rPr>
                <w:t> </w:t>
              </w:r>
            </w:hyperlink>
            <w:hyperlink r:id="rId28"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lastRenderedPageBreak/>
              <w:t>лицензии на осуществление образовательной деятельности (с приложениями);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29" w:tooltip="Переход на страницу (откроется в новом окне)" w:history="1">
              <w:r w:rsidRPr="00BA0544">
                <w:rPr>
                  <w:rFonts w:ascii="Times New Roman" w:eastAsia="Times New Roman" w:hAnsi="Times New Roman" w:cs="Times New Roman"/>
                  <w:color w:val="0000FF"/>
                  <w:sz w:val="24"/>
                  <w:szCs w:val="24"/>
                  <w:u w:val="single"/>
                  <w:lang w:eastAsia="ru-RU"/>
                </w:rPr>
                <w:t> </w:t>
              </w:r>
            </w:hyperlink>
            <w:hyperlink r:id="rId30"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свидетельства о государственной аккредитации (с приложениями);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Страница</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31"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в) отчет о результатах самообследования;</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32" w:tooltip="Переход на страницу (откроется в новом окне)" w:history="1">
              <w:r w:rsidRPr="00BA0544">
                <w:rPr>
                  <w:rFonts w:ascii="Times New Roman" w:eastAsia="Times New Roman" w:hAnsi="Times New Roman" w:cs="Times New Roman"/>
                  <w:color w:val="0000FF"/>
                  <w:sz w:val="24"/>
                  <w:szCs w:val="24"/>
                  <w:u w:val="single"/>
                  <w:lang w:eastAsia="ru-RU"/>
                </w:rPr>
                <w:t> 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33" w:tooltip="Переход на страницу (откроется в новом окне)" w:history="1">
              <w:r w:rsidRPr="00BA0544">
                <w:rPr>
                  <w:rFonts w:ascii="Times New Roman" w:eastAsia="Times New Roman" w:hAnsi="Times New Roman" w:cs="Times New Roman"/>
                  <w:color w:val="0000FF"/>
                  <w:sz w:val="24"/>
                  <w:szCs w:val="24"/>
                  <w:u w:val="single"/>
                  <w:lang w:eastAsia="ru-RU"/>
                </w:rPr>
                <w:t> 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34" w:history="1">
              <w:r w:rsidRPr="00BA0544">
                <w:rPr>
                  <w:rFonts w:ascii="Times New Roman" w:eastAsia="Times New Roman" w:hAnsi="Times New Roman" w:cs="Times New Roman"/>
                  <w:color w:val="0000FF"/>
                  <w:sz w:val="24"/>
                  <w:szCs w:val="24"/>
                  <w:u w:val="single"/>
                  <w:lang w:eastAsia="ru-RU"/>
                </w:rPr>
                <w:t>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 </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не требуется</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6. Образовательная организация обновляет сведения, указанные в пунктах 3 - 5 настоящих Правил, не позднее 10 рабочих дней после их изменений.</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требования соблюдаются</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lastRenderedPageBreak/>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информация размещена на странице сайта по адресу </w:t>
            </w:r>
            <w:hyperlink r:id="rId35" w:tooltip="Переход на страницу (откроется в новом окне)" w:history="1">
              <w:r w:rsidRPr="00BA0544">
                <w:rPr>
                  <w:rFonts w:ascii="Times New Roman" w:eastAsia="Times New Roman" w:hAnsi="Times New Roman" w:cs="Times New Roman"/>
                  <w:color w:val="0000FF"/>
                  <w:sz w:val="24"/>
                  <w:szCs w:val="24"/>
                  <w:u w:val="single"/>
                  <w:lang w:eastAsia="ru-RU"/>
                </w:rPr>
                <w:t> Страница</w:t>
              </w:r>
            </w:hyperlink>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8. Информация, указанная в пунктах 3-5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требования соблюдаются</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требования соблюдаются</w:t>
            </w:r>
          </w:p>
        </w:tc>
      </w:tr>
      <w:tr w:rsidR="00BA0544" w:rsidRPr="00BA0544" w:rsidTr="00BA0544">
        <w:trPr>
          <w:tblCellSpacing w:w="15" w:type="dxa"/>
        </w:trPr>
        <w:tc>
          <w:tcPr>
            <w:tcW w:w="0" w:type="auto"/>
            <w:gridSpan w:val="2"/>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10. Технологические и программные средства, которые используются для функционирования официального сайта, должны обеспечивать:</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требования соблюдаются</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требования соблюдаются</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в) возможность копирования информации на резервный носитель, обеспечивающий ее восстановление;</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требования соблюдаются</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г) защиту от копирования авторских материалов.</w:t>
            </w:r>
          </w:p>
        </w:tc>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требования соблюдаются</w:t>
            </w:r>
          </w:p>
        </w:tc>
      </w:tr>
      <w:tr w:rsidR="00BA0544" w:rsidRPr="00BA0544" w:rsidTr="00BA0544">
        <w:trPr>
          <w:tblCellSpacing w:w="15" w:type="dxa"/>
        </w:trPr>
        <w:tc>
          <w:tcPr>
            <w:tcW w:w="0" w:type="auto"/>
            <w:vAlign w:val="center"/>
            <w:hideMark/>
          </w:tcPr>
          <w:p w:rsidR="00BA0544" w:rsidRPr="00BA0544" w:rsidRDefault="00BA0544" w:rsidP="00BA0544">
            <w:pPr>
              <w:spacing w:after="0"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tc>
        <w:tc>
          <w:tcPr>
            <w:tcW w:w="0" w:type="auto"/>
            <w:vAlign w:val="center"/>
            <w:hideMark/>
          </w:tcPr>
          <w:p w:rsidR="00BA0544" w:rsidRPr="00BA0544" w:rsidRDefault="00BA0544" w:rsidP="00BA0544">
            <w:pPr>
              <w:spacing w:before="100" w:beforeAutospacing="1" w:after="100" w:afterAutospacing="1"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требования </w:t>
            </w:r>
          </w:p>
          <w:p w:rsidR="00BA0544" w:rsidRPr="00BA0544" w:rsidRDefault="00BA0544" w:rsidP="00BA0544">
            <w:pPr>
              <w:spacing w:before="100" w:beforeAutospacing="1" w:after="100" w:afterAutospacing="1" w:line="240" w:lineRule="auto"/>
              <w:rPr>
                <w:rFonts w:ascii="Times New Roman" w:eastAsia="Times New Roman" w:hAnsi="Times New Roman" w:cs="Times New Roman"/>
                <w:sz w:val="24"/>
                <w:szCs w:val="24"/>
                <w:lang w:eastAsia="ru-RU"/>
              </w:rPr>
            </w:pPr>
            <w:r w:rsidRPr="00BA0544">
              <w:rPr>
                <w:rFonts w:ascii="Times New Roman" w:eastAsia="Times New Roman" w:hAnsi="Times New Roman" w:cs="Times New Roman"/>
                <w:sz w:val="24"/>
                <w:szCs w:val="24"/>
                <w:lang w:eastAsia="ru-RU"/>
              </w:rPr>
              <w:t>соблюдаются</w:t>
            </w:r>
          </w:p>
        </w:tc>
      </w:tr>
    </w:tbl>
    <w:p w:rsidR="0029330A" w:rsidRDefault="0029330A">
      <w:bookmarkStart w:id="0" w:name="_GoBack"/>
      <w:bookmarkEnd w:id="0"/>
    </w:p>
    <w:sectPr w:rsidR="00293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44"/>
    <w:rsid w:val="0029330A"/>
    <w:rsid w:val="00BA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16CFD-0A3C-42B8-951A-A0A55102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kijsad7.com.ru/svedeniya-ob-obrazovatelnoy-organizacii/obrazovanie/" TargetMode="External"/><Relationship Id="rId13" Type="http://schemas.openxmlformats.org/officeDocument/2006/relationships/hyperlink" Target="http://detskijsad7.com.ru/svedeniya-ob-obrazovatelnoy-organizacii/obrazovanie/" TargetMode="External"/><Relationship Id="rId18" Type="http://schemas.openxmlformats.org/officeDocument/2006/relationships/hyperlink" Target="http://detskijsad7.com.ru/svedeniya-ob-obrazovatelnoy-organizacii/rukovodstvo-ped-sostav/" TargetMode="External"/><Relationship Id="rId26" Type="http://schemas.openxmlformats.org/officeDocument/2006/relationships/hyperlink" Target="http://detskijsad7.com.ru/svedeniya-ob-obrazovatelnoy-organizacii/stipendii-i-inye-vidy-materialnoy-podderzhki/" TargetMode="External"/><Relationship Id="rId3" Type="http://schemas.openxmlformats.org/officeDocument/2006/relationships/webSettings" Target="webSettings.xml"/><Relationship Id="rId21" Type="http://schemas.openxmlformats.org/officeDocument/2006/relationships/hyperlink" Target="http://detskijsad7.com.ru/svedeniya-ob-obrazovatelnoy-organizacii/rukovodstvo-ped-sostav/" TargetMode="External"/><Relationship Id="rId34" Type="http://schemas.openxmlformats.org/officeDocument/2006/relationships/hyperlink" Target="http://detskijsad7.com.ru/svedeniya-ob-obrazovatelnoy-organizacii/predpisaniya-organov/" TargetMode="External"/><Relationship Id="rId7" Type="http://schemas.openxmlformats.org/officeDocument/2006/relationships/hyperlink" Target="http://detskijsad7.com.ru/svedeniya-ob-obrazovatelnoy-organizacii/osnovnye-svedeniya/" TargetMode="External"/><Relationship Id="rId12" Type="http://schemas.openxmlformats.org/officeDocument/2006/relationships/hyperlink" Target="http://detskijsad7.com.ru/svedeniya-ob-obrazovatelnoy-organizacii/obrazovanie/" TargetMode="External"/><Relationship Id="rId17" Type="http://schemas.openxmlformats.org/officeDocument/2006/relationships/hyperlink" Target="http://detskijsad7.com.ru/svedeniya-ob-obrazovatelnoy-organizacii/rukovodstvo-ped-sostav/" TargetMode="External"/><Relationship Id="rId25" Type="http://schemas.openxmlformats.org/officeDocument/2006/relationships/hyperlink" Target="http://detskijsad7.com.ru/svedeniya-ob-obrazovatelnoy-organizacii/vakantnye-mesta-dlya-priema-perevoda/" TargetMode="External"/><Relationship Id="rId33" Type="http://schemas.openxmlformats.org/officeDocument/2006/relationships/hyperlink" Target="http://detskijsad7.com.ru/svedeniya-ob-obrazovatelnoy-organizacii/platnye-obrazovatelnye-uslugil/" TargetMode="External"/><Relationship Id="rId2" Type="http://schemas.openxmlformats.org/officeDocument/2006/relationships/settings" Target="settings.xml"/><Relationship Id="rId16" Type="http://schemas.openxmlformats.org/officeDocument/2006/relationships/hyperlink" Target="http://detskijsad7.com.ru/svedeniya-ob-obrazovatelnoy-organizacii/obrazovatelnye-standarty/" TargetMode="External"/><Relationship Id="rId20" Type="http://schemas.openxmlformats.org/officeDocument/2006/relationships/hyperlink" Target="http://detskijsad7.com.ru/svedeniya-ob-obrazovatelnoy-organizacii/rukovodstvo-ped-sostav/" TargetMode="External"/><Relationship Id="rId29" Type="http://schemas.openxmlformats.org/officeDocument/2006/relationships/hyperlink" Target="http://mbdoulukomore.ru/svedeniya-ob-obrazovatelnoy-organizacii/dokumenty/osnovnye-dokumenty/" TargetMode="External"/><Relationship Id="rId1" Type="http://schemas.openxmlformats.org/officeDocument/2006/relationships/styles" Target="styles.xml"/><Relationship Id="rId6" Type="http://schemas.openxmlformats.org/officeDocument/2006/relationships/hyperlink" Target="http://detskijsad7.com.ru/svedeniya-ob-obrazovatelnoy-organizacii/osnovnye-svedeniya/" TargetMode="External"/><Relationship Id="rId11" Type="http://schemas.openxmlformats.org/officeDocument/2006/relationships/hyperlink" Target="http://detskijsad7.com.ru/svedeniya-ob-obrazovatelnoy-organizacii/obrazovanie/" TargetMode="External"/><Relationship Id="rId24" Type="http://schemas.openxmlformats.org/officeDocument/2006/relationships/hyperlink" Target="http://detskijsad7.com.ru/svedeniya-ob-obrazovatelnoy-organizacii/materialno-tehnicheskoe-obespechenie/" TargetMode="External"/><Relationship Id="rId32" Type="http://schemas.openxmlformats.org/officeDocument/2006/relationships/hyperlink" Target="http://detskijsad7.com.ru/svedeniya-ob-obrazovatelnoy-organizacii/dokumenty/otchet-po-samoobsledovaniyu/" TargetMode="External"/><Relationship Id="rId37" Type="http://schemas.openxmlformats.org/officeDocument/2006/relationships/theme" Target="theme/theme1.xml"/><Relationship Id="rId5" Type="http://schemas.openxmlformats.org/officeDocument/2006/relationships/hyperlink" Target="http://detskijsad7.com.ru/svedeniya-ob-obrazovatelnoy-organizacii/obrazovanie/" TargetMode="External"/><Relationship Id="rId15" Type="http://schemas.openxmlformats.org/officeDocument/2006/relationships/hyperlink" Target="http://detskijsad7.com.ru/svedeniya-ob-obrazovatelnoy-organizacii/osnovnye-svedeniya/" TargetMode="External"/><Relationship Id="rId23" Type="http://schemas.openxmlformats.org/officeDocument/2006/relationships/hyperlink" Target="http://detskijsad7.com.ru/svedeniya-ob-obrazovatelnoy-organizacii/rukovodstvo-ped-sostav/" TargetMode="External"/><Relationship Id="rId28" Type="http://schemas.openxmlformats.org/officeDocument/2006/relationships/hyperlink" Target="http://detskijsad7.com.ru/svedeniya-ob-obrazovatelnoy-organizacii/dokumenty/lokalnye-akty/" TargetMode="External"/><Relationship Id="rId36" Type="http://schemas.openxmlformats.org/officeDocument/2006/relationships/fontTable" Target="fontTable.xml"/><Relationship Id="rId10" Type="http://schemas.openxmlformats.org/officeDocument/2006/relationships/hyperlink" Target="http://detskijsad7.com.ru/svedeniya-ob-obrazovatelnoy-organizacii/obrazovanie/" TargetMode="External"/><Relationship Id="rId19" Type="http://schemas.openxmlformats.org/officeDocument/2006/relationships/hyperlink" Target="http://detskijsad7.com.ru/svedeniya-ob-obrazovatelnoy-organizacii/rukovodstvo-ped-sostav/" TargetMode="External"/><Relationship Id="rId31" Type="http://schemas.openxmlformats.org/officeDocument/2006/relationships/hyperlink" Target="http://detskijsad7.com.ru/svedeniya-ob-obrazovatelnoy-organizacii/dokumenty/lokalnye-akty/" TargetMode="External"/><Relationship Id="rId4" Type="http://schemas.openxmlformats.org/officeDocument/2006/relationships/hyperlink" Target="http://detskijsad7.com.ru/svedeniya-ob-obrazovatelnoy-organizacii/osnovnye-svedeniya/" TargetMode="External"/><Relationship Id="rId9" Type="http://schemas.openxmlformats.org/officeDocument/2006/relationships/hyperlink" Target="http://detskijsad7.com.ru/svedeniya-ob-obrazovatelnoy-organizacii/obrazovanie/" TargetMode="External"/><Relationship Id="rId14" Type="http://schemas.openxmlformats.org/officeDocument/2006/relationships/hyperlink" Target="http://detskijsad7.com.ru/svedeniya-ob-obrazovatelnoy-organizacii/osnovnye-svedeniya/" TargetMode="External"/><Relationship Id="rId22" Type="http://schemas.openxmlformats.org/officeDocument/2006/relationships/hyperlink" Target="http://detskijsad7.com.ru/svedeniya-ob-obrazovatelnoy-organizacii/rukovodstvo-ped-sostav/" TargetMode="External"/><Relationship Id="rId27" Type="http://schemas.openxmlformats.org/officeDocument/2006/relationships/hyperlink" Target="http://mbdoulukomore.ru/svedeniya-ob-obrazovatelnoy-organizacii/dokumenty/osnovnye-dokumenty/" TargetMode="External"/><Relationship Id="rId30" Type="http://schemas.openxmlformats.org/officeDocument/2006/relationships/hyperlink" Target="http://detskijsad7.com.ru/svedeniya-ob-obrazovatelnoy-organizacii/dokumenty/kopiya-licenzii-na-osushchestvlenie-obrazovatelnoy-deyatelnosti-s-prilozheniyami/" TargetMode="External"/><Relationship Id="rId35" Type="http://schemas.openxmlformats.org/officeDocument/2006/relationships/hyperlink" Target="http://detskijsad7.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2313</Words>
  <Characters>13188</Characters>
  <Application>Microsoft Office Word</Application>
  <DocSecurity>0</DocSecurity>
  <Lines>109</Lines>
  <Paragraphs>30</Paragraphs>
  <ScaleCrop>false</ScaleCrop>
  <Company>Home</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Davidova</dc:creator>
  <cp:keywords/>
  <dc:description/>
  <cp:lastModifiedBy>Irina Davidova</cp:lastModifiedBy>
  <cp:revision>2</cp:revision>
  <dcterms:created xsi:type="dcterms:W3CDTF">2018-02-06T15:07:00Z</dcterms:created>
  <dcterms:modified xsi:type="dcterms:W3CDTF">2018-02-06T15:07:00Z</dcterms:modified>
</cp:coreProperties>
</file>