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B9" w:rsidRDefault="00F861B9" w:rsidP="00F861B9">
      <w:pPr>
        <w:pStyle w:val="a3"/>
        <w:jc w:val="center"/>
      </w:pPr>
      <w:r>
        <w:rPr>
          <w:rStyle w:val="a4"/>
          <w:sz w:val="30"/>
          <w:szCs w:val="30"/>
        </w:rPr>
        <w:t>Методические рекомендации к формированию содержания информационных ресурсов интернет-сайтов образовательных учреждений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t>Обязательная информация для размещения на официальном сайте образовательного учреждения (инвариантный блок):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rPr>
          <w:rStyle w:val="a4"/>
        </w:rPr>
        <w:t>1. Информация об учреждении</w:t>
      </w:r>
    </w:p>
    <w:p w:rsidR="00F861B9" w:rsidRDefault="00F861B9" w:rsidP="00F861B9">
      <w:pPr>
        <w:pStyle w:val="a3"/>
      </w:pPr>
      <w:r>
        <w:t>Регламент обновления: по мере необходимости, но не реже чем один раз в год. Уровень вложения: первый; адресуемая (домашняя) страница. Содержание: </w:t>
      </w:r>
    </w:p>
    <w:p w:rsidR="00F861B9" w:rsidRDefault="00F861B9" w:rsidP="00F861B9">
      <w:pPr>
        <w:pStyle w:val="a3"/>
      </w:pPr>
      <w:r>
        <w:t>- полное название учреждения (тип, вид, статус, организационно-правовая форма собственности) - согласно уставу;</w:t>
      </w:r>
    </w:p>
    <w:p w:rsidR="00F861B9" w:rsidRDefault="00F861B9" w:rsidP="00F861B9">
      <w:pPr>
        <w:pStyle w:val="a3"/>
      </w:pPr>
      <w:r>
        <w:t>- логотип и (или) эмблема, фото учреждения;</w:t>
      </w:r>
    </w:p>
    <w:p w:rsidR="00F861B9" w:rsidRDefault="00F861B9" w:rsidP="00F861B9">
      <w:pPr>
        <w:pStyle w:val="a3"/>
      </w:pPr>
      <w:r>
        <w:t>- основные образовательные цели, задачи;</w:t>
      </w:r>
    </w:p>
    <w:p w:rsidR="00F861B9" w:rsidRDefault="00F861B9" w:rsidP="00F861B9">
      <w:pPr>
        <w:pStyle w:val="a3"/>
      </w:pPr>
      <w:r>
        <w:t>- особенности учреждения;</w:t>
      </w:r>
    </w:p>
    <w:p w:rsidR="00F861B9" w:rsidRDefault="00F861B9" w:rsidP="00F861B9">
      <w:pPr>
        <w:pStyle w:val="a3"/>
      </w:pPr>
      <w:r>
        <w:t>- краткая информация о руководителе (заведующем) учреждения (фото, Ф.И.О. полностью, звания, награды);</w:t>
      </w:r>
    </w:p>
    <w:p w:rsidR="00F861B9" w:rsidRDefault="00F861B9" w:rsidP="00F861B9">
      <w:pPr>
        <w:pStyle w:val="a3"/>
      </w:pPr>
      <w:r>
        <w:t>- регламент работы учреждения (смены, рабочая неделя);</w:t>
      </w:r>
    </w:p>
    <w:p w:rsidR="00F861B9" w:rsidRDefault="00F861B9" w:rsidP="00F861B9">
      <w:pPr>
        <w:pStyle w:val="a3"/>
      </w:pPr>
      <w:r>
        <w:t>- организационная структура учреждения;</w:t>
      </w:r>
    </w:p>
    <w:p w:rsidR="00F861B9" w:rsidRDefault="00F861B9" w:rsidP="00F861B9">
      <w:pPr>
        <w:pStyle w:val="a3"/>
      </w:pPr>
      <w:r>
        <w:t>- обеспечение безопасности (режим охраны и пропуска);</w:t>
      </w:r>
    </w:p>
    <w:p w:rsidR="00F861B9" w:rsidRDefault="00F861B9" w:rsidP="00F861B9">
      <w:pPr>
        <w:pStyle w:val="a3"/>
      </w:pPr>
      <w:r>
        <w:t>- контактная информация (телефон с указанием кода населенного пункта; полный адрес с указанием индекса; официальный адрес электронной почты);</w:t>
      </w:r>
    </w:p>
    <w:p w:rsidR="00F861B9" w:rsidRDefault="00F861B9" w:rsidP="00F861B9">
      <w:pPr>
        <w:pStyle w:val="a3"/>
      </w:pPr>
      <w:r>
        <w:t>- график приема участников образовательного процесса (педагогов, родителей) и граждан работниками администрации учреждения;</w:t>
      </w:r>
    </w:p>
    <w:p w:rsidR="00F861B9" w:rsidRDefault="00F861B9" w:rsidP="00F861B9">
      <w:pPr>
        <w:pStyle w:val="a3"/>
      </w:pPr>
      <w:r>
        <w:t>- прямая ссылка на правила приема детей в учреждение;</w:t>
      </w:r>
    </w:p>
    <w:p w:rsidR="00F861B9" w:rsidRDefault="00F861B9" w:rsidP="00F861B9">
      <w:pPr>
        <w:pStyle w:val="a3"/>
      </w:pPr>
      <w:r>
        <w:t>- прямая ссылка на публичный отчет заведующего учреждением;</w:t>
      </w:r>
    </w:p>
    <w:p w:rsidR="00F861B9" w:rsidRDefault="00F861B9" w:rsidP="00F861B9">
      <w:pPr>
        <w:pStyle w:val="a3"/>
      </w:pPr>
      <w:r>
        <w:t>- сведения об учредителях.</w:t>
      </w:r>
    </w:p>
    <w:p w:rsidR="00F861B9" w:rsidRDefault="00F861B9" w:rsidP="00F861B9">
      <w:pPr>
        <w:pStyle w:val="a3"/>
      </w:pPr>
      <w:r>
        <w:rPr>
          <w:rStyle w:val="a4"/>
        </w:rPr>
        <w:t>2. Официальные документы </w:t>
      </w:r>
    </w:p>
    <w:p w:rsidR="00F861B9" w:rsidRDefault="00F861B9" w:rsidP="00F861B9">
      <w:pPr>
        <w:pStyle w:val="a3"/>
      </w:pPr>
      <w:r>
        <w:t>Федерального, регионального, муниципального уровня. </w:t>
      </w:r>
    </w:p>
    <w:p w:rsidR="00F861B9" w:rsidRDefault="00F861B9" w:rsidP="00F861B9">
      <w:pPr>
        <w:pStyle w:val="a3"/>
      </w:pPr>
      <w:r>
        <w:lastRenderedPageBreak/>
        <w:t>Регламент обновления: не позднее 3 рабочих дней после официального изменения документа. Проверка работоспособности ссылок не реже 1 раза в месяц.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t>Содержание: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t>- Конституция РФ;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t>- Закон РФ от 10.07.1992 № 3266-1 "Об образовании";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t>- Конвенция о правах ребенка;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t>- приказы Минобрнауки России, относящиеся к деятельности учреждения.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t>- постановления, распоряжения, приказы, письма, методические рекомендации федеральных, региональных, муниципальных органов управления образованием по вопросам реализации Комплексного проекта модернизации образования, приоритетного национального проекта "Образование" и другие общественно значимые документы, касающиеся деятельности учреждения.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t>С официального сайта учреждения может быть указана только ссылка на нормативный документ федерального уровня, размещенный физически на федеральном портале "Российское образование"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t>На официальном сайте учреждения может быть размещен непосредственно документ регионального уровня, а может быть указана только ссылка на документ, размещенный физически на официальном сайте министерства образования и науки Нижегородской области.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rPr>
          <w:rStyle w:val="a4"/>
        </w:rPr>
        <w:t>Документы учреждения.</w:t>
      </w:r>
    </w:p>
    <w:p w:rsidR="00F861B9" w:rsidRDefault="00F861B9" w:rsidP="00F861B9">
      <w:pPr>
        <w:pStyle w:val="a3"/>
      </w:pPr>
      <w:r>
        <w:t> </w:t>
      </w:r>
    </w:p>
    <w:p w:rsidR="00F861B9" w:rsidRDefault="00F861B9" w:rsidP="00F861B9">
      <w:pPr>
        <w:pStyle w:val="a3"/>
      </w:pPr>
      <w:r>
        <w:t>Регламент обновления: по мере необходимости, но не позднее 3 рабочих дней после принятия документа.</w:t>
      </w:r>
    </w:p>
    <w:p w:rsidR="00F861B9" w:rsidRDefault="00F861B9" w:rsidP="00F861B9">
      <w:pPr>
        <w:pStyle w:val="a3"/>
      </w:pPr>
      <w:r>
        <w:lastRenderedPageBreak/>
        <w:t>Содержание: </w:t>
      </w:r>
    </w:p>
    <w:p w:rsidR="00F861B9" w:rsidRDefault="00F861B9" w:rsidP="00F861B9">
      <w:pPr>
        <w:pStyle w:val="a3"/>
      </w:pPr>
      <w:r>
        <w:t>- устав образовательного учреждения (размещается полная версия устава);</w:t>
      </w:r>
    </w:p>
    <w:p w:rsidR="00F861B9" w:rsidRDefault="00F861B9" w:rsidP="00F861B9">
      <w:pPr>
        <w:pStyle w:val="a3"/>
      </w:pPr>
      <w:r>
        <w:t>- локальные акты учреждения в соответствии с уставом, содержащие значимую информацию для участников образовательного процесса и общественности;</w:t>
      </w:r>
    </w:p>
    <w:p w:rsidR="00F861B9" w:rsidRDefault="00F861B9" w:rsidP="00F861B9">
      <w:pPr>
        <w:pStyle w:val="a3"/>
      </w:pPr>
      <w:r>
        <w:t>- лицензия на образовательную деятельность (при наличии - лицензии на другие виды уставной деятельности);</w:t>
      </w:r>
    </w:p>
    <w:p w:rsidR="00F861B9" w:rsidRDefault="00F861B9" w:rsidP="00F861B9">
      <w:pPr>
        <w:pStyle w:val="a3"/>
      </w:pPr>
      <w:r>
        <w:t>- свидетельство об аккредитации;</w:t>
      </w:r>
    </w:p>
    <w:p w:rsidR="00F861B9" w:rsidRDefault="00F861B9" w:rsidP="00F861B9">
      <w:pPr>
        <w:pStyle w:val="a3"/>
      </w:pPr>
      <w:r>
        <w:t>- публичный отчет учреждения за предыдущий учебный год;</w:t>
      </w:r>
    </w:p>
    <w:p w:rsidR="00F861B9" w:rsidRDefault="00F861B9" w:rsidP="00F861B9">
      <w:pPr>
        <w:pStyle w:val="a3"/>
      </w:pPr>
      <w:r>
        <w:t>- приказы заведующего учреждением, актуальные для широкой аудитории;</w:t>
      </w:r>
    </w:p>
    <w:p w:rsidR="00F861B9" w:rsidRDefault="00F861B9" w:rsidP="00F861B9">
      <w:pPr>
        <w:pStyle w:val="a3"/>
      </w:pPr>
      <w:r>
        <w:t>- протоколы заседаний органов общественного управления учреждения, органов самоуправления учреждения;</w:t>
      </w:r>
    </w:p>
    <w:p w:rsidR="00F861B9" w:rsidRDefault="00F861B9" w:rsidP="00F861B9">
      <w:pPr>
        <w:pStyle w:val="a3"/>
      </w:pPr>
      <w:r>
        <w:t>- план работы учреждения на текущий учебный год, план (программа, модель) воспитательной работы;</w:t>
      </w:r>
    </w:p>
    <w:p w:rsidR="00F861B9" w:rsidRDefault="00F861B9" w:rsidP="00F861B9">
      <w:pPr>
        <w:pStyle w:val="a3"/>
      </w:pPr>
      <w:r>
        <w:t>- информация о порядке предоставления государственных услуг в сфере образования.</w:t>
      </w:r>
    </w:p>
    <w:p w:rsidR="00F861B9" w:rsidRDefault="00F861B9" w:rsidP="00F861B9">
      <w:pPr>
        <w:pStyle w:val="a3"/>
      </w:pPr>
      <w:r>
        <w:t>2</w:t>
      </w:r>
      <w:r>
        <w:rPr>
          <w:rStyle w:val="a4"/>
        </w:rPr>
        <w:t>. Образовательная деятельность учреждения</w:t>
      </w:r>
    </w:p>
    <w:p w:rsidR="00F861B9" w:rsidRDefault="00F861B9" w:rsidP="00F861B9">
      <w:pPr>
        <w:pStyle w:val="a3"/>
      </w:pPr>
      <w:r>
        <w:t>Регламент обновления: по мере необходимости, но не позднее 3 рабочих дней после утверждения документа. </w:t>
      </w:r>
    </w:p>
    <w:p w:rsidR="00F861B9" w:rsidRDefault="00F861B9" w:rsidP="00F861B9">
      <w:pPr>
        <w:pStyle w:val="a3"/>
      </w:pPr>
      <w:r>
        <w:t>Содержание: </w:t>
      </w:r>
    </w:p>
    <w:p w:rsidR="00F861B9" w:rsidRDefault="00F861B9" w:rsidP="00F861B9">
      <w:pPr>
        <w:pStyle w:val="a3"/>
      </w:pPr>
      <w:r>
        <w:t>- образовательные программы;</w:t>
      </w:r>
    </w:p>
    <w:p w:rsidR="00F861B9" w:rsidRDefault="00F861B9" w:rsidP="00F861B9">
      <w:pPr>
        <w:pStyle w:val="a3"/>
      </w:pPr>
      <w:r>
        <w:t>- учебные планы, направления обучения;</w:t>
      </w:r>
    </w:p>
    <w:p w:rsidR="00F861B9" w:rsidRDefault="00F861B9" w:rsidP="00F861B9">
      <w:pPr>
        <w:pStyle w:val="a3"/>
      </w:pPr>
      <w:r>
        <w:t>- перечень дополнительных образовательных услуг, предоставляемых учреждением (в т. ч. на платной договорной основе - с указанием стоимости для потребителя), условия и порядок их предоставления;</w:t>
      </w:r>
    </w:p>
    <w:p w:rsidR="00F861B9" w:rsidRDefault="00F861B9" w:rsidP="00F861B9">
      <w:pPr>
        <w:pStyle w:val="a3"/>
      </w:pPr>
      <w:r>
        <w:t>- перечень кружков, секций и т. п. (с указанием времени работы и фамилии руководителя);</w:t>
      </w:r>
    </w:p>
    <w:p w:rsidR="00F861B9" w:rsidRDefault="00F861B9" w:rsidP="00F861B9">
      <w:pPr>
        <w:pStyle w:val="a3"/>
      </w:pPr>
      <w:r>
        <w:t>- перечень документов, необходимых для приема в учреждение, форма договора о сотрудничестве между учреждением и родителями (законными представителями);</w:t>
      </w:r>
    </w:p>
    <w:p w:rsidR="00F861B9" w:rsidRDefault="00F861B9" w:rsidP="00F861B9">
      <w:pPr>
        <w:pStyle w:val="a3"/>
      </w:pPr>
      <w:r>
        <w:t>- информация об администрации учреждения;</w:t>
      </w:r>
    </w:p>
    <w:p w:rsidR="00F861B9" w:rsidRDefault="00F861B9" w:rsidP="00F861B9">
      <w:pPr>
        <w:pStyle w:val="a3"/>
      </w:pPr>
      <w:r>
        <w:t>- информация о педагогическом коллективе и работниках учреждения (статистические данные по кадровому составу: численность административного и педагогического персонала и их распределение по уровню образования и уровню квалификации).</w:t>
      </w:r>
    </w:p>
    <w:p w:rsidR="00F861B9" w:rsidRDefault="00F861B9" w:rsidP="00F861B9">
      <w:pPr>
        <w:pStyle w:val="a3"/>
      </w:pPr>
      <w:r>
        <w:rPr>
          <w:rStyle w:val="a4"/>
        </w:rPr>
        <w:t>3. Общественная составляющая в управлении учреждением </w:t>
      </w:r>
    </w:p>
    <w:p w:rsidR="00F861B9" w:rsidRDefault="00F861B9" w:rsidP="00F861B9">
      <w:pPr>
        <w:pStyle w:val="a3"/>
      </w:pPr>
      <w:r>
        <w:lastRenderedPageBreak/>
        <w:t>Регламент обновления: по мере необходимости, но не позднее 3 рабочих дней после утверждения документа.</w:t>
      </w:r>
    </w:p>
    <w:p w:rsidR="00F861B9" w:rsidRDefault="00F861B9" w:rsidP="00F861B9">
      <w:pPr>
        <w:pStyle w:val="a3"/>
      </w:pPr>
      <w:r>
        <w:t>Содержание: </w:t>
      </w:r>
    </w:p>
    <w:p w:rsidR="00F861B9" w:rsidRDefault="00F861B9" w:rsidP="00F861B9">
      <w:pPr>
        <w:pStyle w:val="a3"/>
      </w:pPr>
      <w:r>
        <w:t>- состав Управляющего совета;</w:t>
      </w:r>
    </w:p>
    <w:p w:rsidR="00F861B9" w:rsidRDefault="00F861B9" w:rsidP="00F861B9">
      <w:pPr>
        <w:pStyle w:val="a3"/>
      </w:pPr>
      <w:r>
        <w:t>- состав органов родительского самоуправления учреждения.</w:t>
      </w:r>
    </w:p>
    <w:p w:rsidR="00F861B9" w:rsidRDefault="00F861B9" w:rsidP="00F861B9">
      <w:pPr>
        <w:pStyle w:val="a3"/>
      </w:pPr>
      <w:r>
        <w:rPr>
          <w:rStyle w:val="a4"/>
        </w:rPr>
        <w:t>4. Обязательные к размещению ссылки на официальные и образовательные ресурсы </w:t>
      </w:r>
    </w:p>
    <w:p w:rsidR="00F861B9" w:rsidRDefault="00F861B9" w:rsidP="00F861B9">
      <w:pPr>
        <w:pStyle w:val="a3"/>
      </w:pPr>
      <w:r>
        <w:t>Регламент обновления: не позднее 3 рабочих дней после официального изменения размещения документа. Проверка работоспособности ссылок не реже 1 раза в месяц </w:t>
      </w:r>
    </w:p>
    <w:p w:rsidR="00F861B9" w:rsidRDefault="00F861B9" w:rsidP="00F861B9">
      <w:pPr>
        <w:pStyle w:val="a3"/>
      </w:pPr>
      <w:r>
        <w:t>Содержание: </w:t>
      </w:r>
    </w:p>
    <w:p w:rsidR="00F861B9" w:rsidRDefault="00F861B9" w:rsidP="00F861B9">
      <w:pPr>
        <w:pStyle w:val="a3"/>
      </w:pPr>
      <w:r>
        <w:t>- региональный образовательный портал; </w:t>
      </w:r>
    </w:p>
    <w:p w:rsidR="00F861B9" w:rsidRDefault="00F861B9" w:rsidP="00F861B9">
      <w:pPr>
        <w:pStyle w:val="a3"/>
      </w:pPr>
      <w:r>
        <w:t>- официальный сайт органа местного самоуправления;</w:t>
      </w:r>
    </w:p>
    <w:p w:rsidR="00F861B9" w:rsidRDefault="00F861B9" w:rsidP="00F861B9">
      <w:pPr>
        <w:pStyle w:val="a3"/>
      </w:pPr>
      <w:r>
        <w:t>- местные официальные образовательные ресурсы (сайт отдела образования и др..).</w:t>
      </w:r>
    </w:p>
    <w:p w:rsidR="00F861B9" w:rsidRDefault="00F861B9" w:rsidP="00F861B9">
      <w:pPr>
        <w:pStyle w:val="a3"/>
      </w:pPr>
      <w:r>
        <w:rPr>
          <w:rStyle w:val="a4"/>
        </w:rPr>
        <w:t>5. Обратная связь </w:t>
      </w:r>
    </w:p>
    <w:p w:rsidR="00F861B9" w:rsidRDefault="00F861B9" w:rsidP="00F861B9">
      <w:pPr>
        <w:pStyle w:val="a3"/>
      </w:pPr>
      <w:r>
        <w:t>Регламент обновления: поступление вопросов проверяется каждый рабочий день. </w:t>
      </w:r>
    </w:p>
    <w:p w:rsidR="00F861B9" w:rsidRDefault="00F861B9" w:rsidP="00F861B9">
      <w:pPr>
        <w:pStyle w:val="a3"/>
      </w:pPr>
      <w:r>
        <w:t>Формат представления: как минимум один способ (официальный адрес электронной почты) доведения до администрации вопросов, замечаний, предложений и жалоб, представителей целевых групп образовательного процесса и общественности. </w:t>
      </w:r>
    </w:p>
    <w:p w:rsidR="000C5B2E" w:rsidRDefault="000C5B2E">
      <w:bookmarkStart w:id="0" w:name="_GoBack"/>
      <w:bookmarkEnd w:id="0"/>
    </w:p>
    <w:sectPr w:rsidR="000C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B9"/>
    <w:rsid w:val="000C5B2E"/>
    <w:rsid w:val="00F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1D6F-3C33-4D48-A77C-D8D20B0A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4526</Characters>
  <Application>Microsoft Office Word</Application>
  <DocSecurity>0</DocSecurity>
  <Lines>37</Lines>
  <Paragraphs>10</Paragraphs>
  <ScaleCrop>false</ScaleCrop>
  <Company>Home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2018-02-06T15:11:00Z</dcterms:created>
  <dcterms:modified xsi:type="dcterms:W3CDTF">2018-02-06T15:11:00Z</dcterms:modified>
</cp:coreProperties>
</file>